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14D" w:rsidRPr="004F153E" w:rsidRDefault="00C6014D" w:rsidP="00EF1690">
      <w:pPr>
        <w:jc w:val="center"/>
      </w:pPr>
      <w:r w:rsidRPr="004F153E">
        <w:t>Аннотация к рабочей программе по учебному предмету «</w:t>
      </w:r>
      <w:r w:rsidRPr="00627BF9">
        <w:rPr>
          <w:bCs/>
        </w:rPr>
        <w:t>Основы общей биологии</w:t>
      </w:r>
      <w:r>
        <w:rPr>
          <w:bCs/>
        </w:rPr>
        <w:t>»</w:t>
      </w:r>
      <w:r>
        <w:t>, 9</w:t>
      </w:r>
      <w:r w:rsidRPr="004F153E">
        <w:t xml:space="preserve"> класс.</w:t>
      </w:r>
    </w:p>
    <w:p w:rsidR="00C6014D" w:rsidRPr="005E0E54" w:rsidRDefault="00C6014D" w:rsidP="005E0E54">
      <w:pPr>
        <w:jc w:val="both"/>
        <w:rPr>
          <w:bCs/>
        </w:rPr>
      </w:pPr>
      <w:r w:rsidRPr="004F153E">
        <w:t>УМК:</w:t>
      </w:r>
      <w:r w:rsidRPr="004F153E">
        <w:rPr>
          <w:rFonts w:eastAsia="MS Mincho"/>
        </w:rPr>
        <w:t xml:space="preserve">     </w:t>
      </w:r>
      <w:r w:rsidRPr="00627BF9">
        <w:rPr>
          <w:rFonts w:eastAsia="MS Mincho"/>
        </w:rPr>
        <w:t>Рабочая программа  составлена</w:t>
      </w:r>
      <w:r>
        <w:rPr>
          <w:rFonts w:eastAsia="MS Mincho"/>
        </w:rPr>
        <w:t xml:space="preserve"> </w:t>
      </w:r>
      <w:r w:rsidRPr="00627BF9">
        <w:rPr>
          <w:rFonts w:eastAsia="MS Mincho"/>
        </w:rPr>
        <w:t xml:space="preserve">на основе программы авторского коллектива под руководством </w:t>
      </w:r>
      <w:r w:rsidRPr="00627BF9">
        <w:rPr>
          <w:rFonts w:eastAsia="MS Mincho"/>
          <w:b/>
          <w:bCs/>
        </w:rPr>
        <w:t>И.Н. Пономаревой</w:t>
      </w:r>
      <w:r w:rsidRPr="00627BF9">
        <w:rPr>
          <w:rFonts w:eastAsia="MS Mincho"/>
        </w:rPr>
        <w:t xml:space="preserve"> (сб. программ </w:t>
      </w:r>
      <w:r>
        <w:rPr>
          <w:rFonts w:eastAsia="MS Mincho"/>
        </w:rPr>
        <w:t xml:space="preserve">природоведение, </w:t>
      </w:r>
      <w:r w:rsidRPr="00627BF9">
        <w:rPr>
          <w:rFonts w:eastAsia="MS Mincho"/>
        </w:rPr>
        <w:t>б</w:t>
      </w:r>
      <w:r>
        <w:rPr>
          <w:rFonts w:eastAsia="MS Mincho"/>
        </w:rPr>
        <w:t xml:space="preserve">иология, экология </w:t>
      </w:r>
      <w:r w:rsidRPr="00627BF9">
        <w:rPr>
          <w:rFonts w:eastAsia="MS Mincho"/>
        </w:rPr>
        <w:t xml:space="preserve"> для общеобразовательных школ, гимназий</w:t>
      </w:r>
      <w:r>
        <w:rPr>
          <w:rFonts w:eastAsia="MS Mincho"/>
        </w:rPr>
        <w:t xml:space="preserve"> и     лицеев – Москва; Издательский центр</w:t>
      </w:r>
      <w:r w:rsidRPr="00627BF9">
        <w:rPr>
          <w:rFonts w:eastAsia="MS Mincho"/>
        </w:rPr>
        <w:t xml:space="preserve"> Вентана-Граф» 2009 год ),</w:t>
      </w:r>
      <w:r>
        <w:rPr>
          <w:rFonts w:eastAsia="MS Mincho"/>
        </w:rPr>
        <w:t xml:space="preserve"> рассчитана  на 68</w:t>
      </w:r>
      <w:r w:rsidRPr="00627BF9">
        <w:rPr>
          <w:rFonts w:eastAsia="MS Mincho"/>
        </w:rPr>
        <w:t xml:space="preserve"> часов (2 урока в неделю)</w:t>
      </w:r>
      <w:r>
        <w:rPr>
          <w:rFonts w:eastAsia="MS Mincho"/>
        </w:rPr>
        <w:t xml:space="preserve"> </w:t>
      </w:r>
      <w:r w:rsidRPr="00627BF9">
        <w:rPr>
          <w:rFonts w:eastAsia="MS Mincho"/>
        </w:rPr>
        <w:t>в соответствии с учебником, допущенным Министерством образования Российской Федерации:</w:t>
      </w:r>
      <w:r>
        <w:rPr>
          <w:rFonts w:eastAsia="MS Mincho"/>
        </w:rPr>
        <w:t xml:space="preserve"> </w:t>
      </w:r>
      <w:r w:rsidRPr="00627BF9">
        <w:rPr>
          <w:bCs/>
        </w:rPr>
        <w:t xml:space="preserve">И.Н. Пономарёва, О.А. Корнилова, Н. М. Чернова. </w:t>
      </w:r>
      <w:r>
        <w:rPr>
          <w:bCs/>
        </w:rPr>
        <w:t>«</w:t>
      </w:r>
      <w:r w:rsidRPr="00627BF9">
        <w:rPr>
          <w:bCs/>
        </w:rPr>
        <w:t>Основы общей биологии</w:t>
      </w:r>
      <w:r>
        <w:rPr>
          <w:bCs/>
        </w:rPr>
        <w:t>»</w:t>
      </w:r>
      <w:r w:rsidRPr="00627BF9">
        <w:rPr>
          <w:bCs/>
        </w:rPr>
        <w:t>. Учебник для учащихся 9 класса общеобразовательных учреждений. – М.: Вентана - Граф, 2007.</w:t>
      </w:r>
      <w:r w:rsidRPr="00815007">
        <w:t xml:space="preserve">Рабочая программа предусматривает обучение биологии в объёме </w:t>
      </w:r>
      <w:r w:rsidRPr="00815007">
        <w:rPr>
          <w:b/>
        </w:rPr>
        <w:t>2 часов</w:t>
      </w:r>
      <w:r w:rsidRPr="00815007">
        <w:t xml:space="preserve"> в неделю в течение 1 учебного года.</w:t>
      </w:r>
    </w:p>
    <w:p w:rsidR="00C6014D" w:rsidRDefault="00C6014D" w:rsidP="00EF169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 Высотина Елена Константиновна, учитель биологии.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C6014D" w:rsidRDefault="00C6014D" w:rsidP="00EF1690"/>
    <w:tbl>
      <w:tblPr>
        <w:tblW w:w="153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2553"/>
        <w:gridCol w:w="2268"/>
        <w:gridCol w:w="1701"/>
        <w:gridCol w:w="4110"/>
        <w:gridCol w:w="1276"/>
        <w:gridCol w:w="1702"/>
      </w:tblGrid>
      <w:tr w:rsidR="00C6014D" w:rsidTr="00AF6C36">
        <w:tc>
          <w:tcPr>
            <w:tcW w:w="1701" w:type="dxa"/>
          </w:tcPr>
          <w:p w:rsidR="00C6014D" w:rsidRDefault="00C6014D" w:rsidP="00E74B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Место учебного </w:t>
            </w:r>
            <w:r>
              <w:rPr>
                <w:lang w:eastAsia="en-US"/>
              </w:rPr>
              <w:br/>
              <w:t>предмета в структуре</w:t>
            </w:r>
            <w:r>
              <w:rPr>
                <w:lang w:eastAsia="en-US"/>
              </w:rPr>
              <w:br/>
              <w:t>основной образовательной</w:t>
            </w:r>
            <w:r>
              <w:rPr>
                <w:lang w:eastAsia="en-US"/>
              </w:rPr>
              <w:br/>
              <w:t>программы школы</w:t>
            </w:r>
          </w:p>
        </w:tc>
        <w:tc>
          <w:tcPr>
            <w:tcW w:w="2553" w:type="dxa"/>
          </w:tcPr>
          <w:p w:rsidR="00C6014D" w:rsidRDefault="00C6014D" w:rsidP="00E74B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 изучения</w:t>
            </w:r>
            <w:r>
              <w:rPr>
                <w:lang w:eastAsia="en-US"/>
              </w:rPr>
              <w:br/>
              <w:t>учебного предмета</w:t>
            </w:r>
          </w:p>
        </w:tc>
        <w:tc>
          <w:tcPr>
            <w:tcW w:w="2268" w:type="dxa"/>
          </w:tcPr>
          <w:p w:rsidR="00C6014D" w:rsidRDefault="00C6014D" w:rsidP="00E74B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Структура</w:t>
            </w:r>
            <w:r>
              <w:rPr>
                <w:lang w:eastAsia="en-US"/>
              </w:rPr>
              <w:br/>
              <w:t xml:space="preserve">учебного </w:t>
            </w:r>
            <w:r>
              <w:rPr>
                <w:lang w:eastAsia="en-US"/>
              </w:rPr>
              <w:br/>
              <w:t>предмета</w:t>
            </w:r>
          </w:p>
        </w:tc>
        <w:tc>
          <w:tcPr>
            <w:tcW w:w="1701" w:type="dxa"/>
          </w:tcPr>
          <w:p w:rsidR="00C6014D" w:rsidRDefault="00C6014D" w:rsidP="00E74B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Основные образовательные технологии</w:t>
            </w:r>
          </w:p>
        </w:tc>
        <w:tc>
          <w:tcPr>
            <w:tcW w:w="4110" w:type="dxa"/>
          </w:tcPr>
          <w:p w:rsidR="00C6014D" w:rsidRDefault="00C6014D" w:rsidP="00E74B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Требования к результатам</w:t>
            </w:r>
            <w:r>
              <w:rPr>
                <w:lang w:eastAsia="en-US"/>
              </w:rPr>
              <w:br/>
              <w:t>освоения учебного материала</w:t>
            </w:r>
          </w:p>
        </w:tc>
        <w:tc>
          <w:tcPr>
            <w:tcW w:w="1276" w:type="dxa"/>
          </w:tcPr>
          <w:p w:rsidR="00C6014D" w:rsidRDefault="00C6014D" w:rsidP="00E74B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Общая трудоемкость</w:t>
            </w:r>
            <w:r>
              <w:rPr>
                <w:lang w:eastAsia="en-US"/>
              </w:rPr>
              <w:br/>
              <w:t>учебного предмета</w:t>
            </w:r>
          </w:p>
        </w:tc>
        <w:tc>
          <w:tcPr>
            <w:tcW w:w="1702" w:type="dxa"/>
          </w:tcPr>
          <w:p w:rsidR="00C6014D" w:rsidRDefault="00C6014D" w:rsidP="00E74B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Формы контроля</w:t>
            </w:r>
          </w:p>
        </w:tc>
      </w:tr>
      <w:tr w:rsidR="00C6014D" w:rsidTr="00AF6C36">
        <w:tc>
          <w:tcPr>
            <w:tcW w:w="1701" w:type="dxa"/>
          </w:tcPr>
          <w:p w:rsidR="00C6014D" w:rsidRDefault="00C6014D" w:rsidP="00E74B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Учебный предмет биология включен в учебный план школы. Учебная программа разработана в соответствии с Федеральным компонентом государственного  стандарта основного общего образования, федеральным базисным учебным планом. </w:t>
            </w:r>
          </w:p>
        </w:tc>
        <w:tc>
          <w:tcPr>
            <w:tcW w:w="2553" w:type="dxa"/>
          </w:tcPr>
          <w:p w:rsidR="00C6014D" w:rsidRDefault="00C6014D" w:rsidP="00106ECE">
            <w:pPr>
              <w:spacing w:before="67" w:after="133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освоение знаний о живой природе и присущих ей закономерностях; строении, жизнедеятельности и средообразующей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 </w:t>
            </w:r>
          </w:p>
          <w:p w:rsidR="00C6014D" w:rsidRDefault="00C6014D" w:rsidP="00106ECE">
            <w:pPr>
              <w:spacing w:before="67" w:after="133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      </w:r>
          </w:p>
          <w:p w:rsidR="00C6014D" w:rsidRDefault="00C6014D" w:rsidP="00106ECE">
            <w:pPr>
              <w:spacing w:before="67" w:after="133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      </w:r>
          </w:p>
          <w:p w:rsidR="00C6014D" w:rsidRDefault="00C6014D" w:rsidP="00106ECE">
            <w:pPr>
              <w:spacing w:before="67" w:after="133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      </w:r>
          </w:p>
          <w:p w:rsidR="00C6014D" w:rsidRDefault="00C6014D" w:rsidP="00106ECE">
            <w:pPr>
              <w:spacing w:before="67" w:after="133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иcпользование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      </w:r>
          </w:p>
          <w:p w:rsidR="00C6014D" w:rsidRDefault="00C6014D" w:rsidP="005E0E54">
            <w:pPr>
              <w:spacing w:before="67" w:after="133"/>
              <w:rPr>
                <w:rFonts w:ascii="Times" w:hAnsi="Times" w:cs="Times"/>
                <w:color w:val="000000"/>
              </w:rPr>
            </w:pPr>
          </w:p>
          <w:p w:rsidR="00C6014D" w:rsidRDefault="00C6014D" w:rsidP="005E0E54">
            <w:pPr>
              <w:spacing w:before="100" w:beforeAutospacing="1" w:after="100" w:afterAutospacing="1"/>
              <w:ind w:left="708"/>
              <w:rPr>
                <w:b/>
                <w:bCs/>
              </w:rPr>
            </w:pPr>
          </w:p>
          <w:p w:rsidR="00C6014D" w:rsidRDefault="00C6014D" w:rsidP="00E74B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</w:tcPr>
          <w:p w:rsidR="00C6014D" w:rsidRPr="00627BF9" w:rsidRDefault="00C6014D" w:rsidP="00106ECE">
            <w:pPr>
              <w:pStyle w:val="BodyText"/>
            </w:pPr>
            <w:r w:rsidRPr="00627BF9">
              <w:rPr>
                <w:rFonts w:eastAsia="MS Mincho"/>
              </w:rPr>
              <w:t>Изучение курса «</w:t>
            </w:r>
            <w:r w:rsidRPr="00627BF9">
              <w:t>«Основы общей биологии» проводится в течении одного учебного года в 9 классе. Это обусловлено тем, что</w:t>
            </w:r>
            <w:r>
              <w:t xml:space="preserve"> </w:t>
            </w:r>
            <w:r w:rsidRPr="00627BF9">
              <w:t>для достижения базового уровня биологического образования необходимо добиться определённой завершённости знаний об условиях жизни, о разнообразии биосистем, закономерностях  живой природы и о зависимостях в её процессах и явлениях. Хотя в содержание курса включены основы различных областей биологии, его отличает целостность, поскольку главной идеей является выделение закономерностей исторического развития и разнообразия жизни на Земле, взаимосвязей этих явлений и роли их культуре человечества.</w:t>
            </w:r>
          </w:p>
          <w:p w:rsidR="00C6014D" w:rsidRPr="00106ECE" w:rsidRDefault="00C6014D" w:rsidP="00106ECE">
            <w:pPr>
              <w:pStyle w:val="BodyText"/>
            </w:pPr>
            <w:r w:rsidRPr="00627BF9">
              <w:t xml:space="preserve">Содержание программы отражает состояние науки и её вклад в решении современных проблем общества.                                                                      </w:t>
            </w:r>
            <w:r w:rsidRPr="00627BF9">
              <w:rPr>
                <w:rFonts w:eastAsia="MS Mincho"/>
              </w:rPr>
              <w:t xml:space="preserve"> </w:t>
            </w:r>
          </w:p>
          <w:p w:rsidR="00C6014D" w:rsidRPr="00627BF9" w:rsidRDefault="00C6014D" w:rsidP="00106ECE">
            <w:pPr>
              <w:spacing w:before="67" w:after="133"/>
              <w:rPr>
                <w:color w:val="000000"/>
              </w:rPr>
            </w:pPr>
            <w:r w:rsidRPr="00627BF9">
              <w:rPr>
                <w:color w:val="000000"/>
              </w:rPr>
              <w:t xml:space="preserve">В 9 классе учащиеся обобщают знания о жизни и уровнях её организации, раскрывают мировоззренческие вопросы о происхождении и развитии жизни на Земле, обобщают и углубляют понятия об эволюционном развитии организмов. Полученные биологические знания служат основой при рассмотрении экологии организма, популяции, биоценоза, биосферы. Завершается формирование понятия о ноосфере и об ответственности человека за жизнь на Земле. В программе имеются лабораторные работы, которые позволяют подкрепить теорию наблюдениями и выполнением простейших исследований  живой природы и состояния окружающей среды. </w:t>
            </w:r>
          </w:p>
          <w:p w:rsidR="00C6014D" w:rsidRPr="00627BF9" w:rsidRDefault="00C6014D" w:rsidP="00106ECE">
            <w:pPr>
              <w:spacing w:before="67" w:after="133"/>
              <w:rPr>
                <w:color w:val="000000"/>
              </w:rPr>
            </w:pPr>
            <w:r w:rsidRPr="00627BF9">
              <w:rPr>
                <w:color w:val="000000"/>
              </w:rPr>
              <w:t xml:space="preserve">Преемственные связи между разделами обеспечивают целостность школьного курса биологии, а его содержание способствует формированию всесторонне развитой личности, владеющей основами научных знаний, базирующихся на биоцентрическом мышлении, и способной творчески их использовать в соответствии с законами природы и общечеловеческими нравственными ценностями. </w:t>
            </w:r>
          </w:p>
          <w:p w:rsidR="00C6014D" w:rsidRDefault="00C6014D" w:rsidP="00E74B57">
            <w:pPr>
              <w:ind w:left="-120" w:firstLine="900"/>
              <w:jc w:val="both"/>
              <w:rPr>
                <w:lang w:eastAsia="en-US"/>
              </w:rPr>
            </w:pPr>
          </w:p>
        </w:tc>
        <w:tc>
          <w:tcPr>
            <w:tcW w:w="1701" w:type="dxa"/>
          </w:tcPr>
          <w:p w:rsidR="00C6014D" w:rsidRDefault="00C6014D" w:rsidP="00E74B57">
            <w:pPr>
              <w:tabs>
                <w:tab w:val="left" w:pos="1080"/>
              </w:tabs>
              <w:ind w:left="-120" w:firstLine="900"/>
              <w:jc w:val="both"/>
            </w:pPr>
            <w:r w:rsidRPr="00815007">
              <w:t>обучение через опыт и сотрудничество;</w:t>
            </w:r>
            <w:r>
              <w:t xml:space="preserve"> </w:t>
            </w:r>
            <w:r w:rsidRPr="00815007">
              <w:t>учет индивидуальных особенностей и потребностей учащихся;</w:t>
            </w:r>
            <w:r>
              <w:t xml:space="preserve"> </w:t>
            </w:r>
            <w:r w:rsidRPr="00815007">
              <w:t>интерактивность (работа в малых группах, ролевые игры, имитационное моделиро</w:t>
            </w:r>
            <w:r>
              <w:t>вание, тренинги, предусмотрена проектная деятельность учащихся и защита проектов после завершения изучения крупных тем</w:t>
            </w:r>
            <w:r w:rsidRPr="00815007">
              <w:t>;</w:t>
            </w:r>
            <w:r>
              <w:t xml:space="preserve"> </w:t>
            </w:r>
            <w:r w:rsidRPr="00815007">
              <w:t>личностно-деятельностный подход</w:t>
            </w:r>
            <w:r>
              <w:t xml:space="preserve">, применение здоровьесберегающих технологий. </w:t>
            </w:r>
          </w:p>
          <w:p w:rsidR="00C6014D" w:rsidRPr="008B4B4F" w:rsidRDefault="00C6014D" w:rsidP="00E74B57">
            <w:pPr>
              <w:ind w:left="-120" w:firstLine="900"/>
            </w:pPr>
            <w:r>
              <w:t xml:space="preserve">Основной формой обучения является урок, </w:t>
            </w:r>
            <w:r w:rsidRPr="00716BB7">
              <w:t>типы которого могут быть: уроки усвоения новой учебной информации; уроки формирования практических умений и навыков учащихся; уроки совершенствования и знаний, умений и навыков; уроки обобщения и систематизации знаний, умений и навыков; уроки проверки и оценки знаний, умений и навыков учащихся;</w:t>
            </w:r>
            <w:r>
              <w:t xml:space="preserve"> помимо этого в программе предусмотрены такие виды учебных занятий как лекции, семинарские занятия, лабораторные и практические работы, практикумы, конференции, игры, тренинги</w:t>
            </w:r>
            <w:r>
              <w:rPr>
                <w:b/>
                <w:u w:val="single"/>
              </w:rPr>
              <w:t>.</w:t>
            </w:r>
          </w:p>
          <w:p w:rsidR="00C6014D" w:rsidRDefault="00C6014D" w:rsidP="00E74B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C6014D" w:rsidRPr="00627BF9" w:rsidRDefault="00C6014D" w:rsidP="005E0E54">
            <w:pPr>
              <w:spacing w:before="100" w:beforeAutospacing="1" w:after="100" w:afterAutospacing="1"/>
              <w:ind w:left="-107"/>
              <w:rPr>
                <w:b/>
                <w:bCs/>
                <w:i/>
                <w:iCs/>
              </w:rPr>
            </w:pPr>
            <w:r w:rsidRPr="00627BF9">
              <w:rPr>
                <w:b/>
                <w:bCs/>
                <w:i/>
                <w:iCs/>
              </w:rPr>
              <w:t xml:space="preserve">Глава 1  Введение в основы общей биологии.                                                                                                                                                              </w:t>
            </w:r>
            <w:r w:rsidRPr="00627BF9">
              <w:t>– роль регуляции в обеспечении жизнедеятельности и эволюции живых систем;</w:t>
            </w:r>
            <w:r w:rsidRPr="00627BF9">
              <w:br/>
              <w:t>– основные уровни организации живого;</w:t>
            </w:r>
            <w:r w:rsidRPr="00627BF9">
              <w:br/>
              <w:t>– основные свойства жизни;</w:t>
            </w:r>
          </w:p>
          <w:p w:rsidR="00C6014D" w:rsidRPr="00627BF9" w:rsidRDefault="00C6014D" w:rsidP="005E0E54">
            <w:pPr>
              <w:spacing w:before="100" w:beforeAutospacing="1" w:after="100" w:afterAutospacing="1"/>
              <w:ind w:left="-107"/>
              <w:rPr>
                <w:b/>
                <w:i/>
              </w:rPr>
            </w:pPr>
            <w:r w:rsidRPr="00627BF9">
              <w:t xml:space="preserve"> </w:t>
            </w:r>
            <w:r w:rsidRPr="00627BF9">
              <w:rPr>
                <w:b/>
                <w:i/>
              </w:rPr>
              <w:t xml:space="preserve">Глава 2  Основы учения о клетке                                                                                                                                                                             </w:t>
            </w:r>
            <w:r w:rsidRPr="00627BF9">
              <w:t>– основные положения клеточной теории, особенности строения клеток разных царств живых организмов;</w:t>
            </w:r>
            <w:r w:rsidRPr="00627BF9">
              <w:br/>
              <w:t>– об основных структурных элементах клетки и их функциях;</w:t>
            </w:r>
            <w:r w:rsidRPr="00627BF9">
              <w:br/>
              <w:t>– о биосинтезе белка и самосборке макромолекул;</w:t>
            </w:r>
            <w:r w:rsidRPr="00627BF9">
              <w:br/>
              <w:t>– о материальных основах наследственности;</w:t>
            </w:r>
            <w:r w:rsidRPr="00627BF9">
              <w:br/>
              <w:t>– принципиальную схему фотосинтеза и его космической роли;</w:t>
            </w:r>
            <w:r w:rsidRPr="00627BF9">
              <w:br/>
              <w:t>– об обмене веществ в клетке и его энергетическом обеспечении;</w:t>
            </w:r>
            <w:r w:rsidRPr="00627BF9">
              <w:br/>
              <w:t>– о способах деления клеток;</w:t>
            </w:r>
            <w:r w:rsidRPr="00627BF9">
              <w:br/>
              <w:t>– об особенностях вирусов, вирусных инфекций и их профилактике;</w:t>
            </w:r>
          </w:p>
          <w:p w:rsidR="00C6014D" w:rsidRPr="00627BF9" w:rsidRDefault="00C6014D" w:rsidP="005E0E54">
            <w:pPr>
              <w:spacing w:before="100" w:beforeAutospacing="1" w:after="100" w:afterAutospacing="1"/>
              <w:ind w:left="-107"/>
            </w:pPr>
            <w:r w:rsidRPr="00627BF9">
              <w:rPr>
                <w:b/>
                <w:i/>
              </w:rPr>
              <w:t>Глава 3 Размножение  и индивидуальное  развитие  организмов (онтогенез)</w:t>
            </w:r>
            <w:r w:rsidRPr="00627BF9">
              <w:t xml:space="preserve">                                                                                                      – основные </w:t>
            </w:r>
            <w:r>
              <w:t>физиологические функции организмов</w:t>
            </w:r>
            <w:r w:rsidRPr="00627BF9">
              <w:t xml:space="preserve"> и биологический смысл их регуляции;</w:t>
            </w:r>
            <w:r w:rsidRPr="00627BF9">
              <w:br/>
              <w:t>– биологический смысл и основные формы размножения организмов;</w:t>
            </w:r>
            <w:r w:rsidRPr="00627BF9">
              <w:br/>
              <w:t>– об индивидуальном развитии организма (онтогенезе), образовании половых клеток, оплодотворении и важнейших этапах онтогенеза многоклеточных;</w:t>
            </w:r>
          </w:p>
          <w:p w:rsidR="00C6014D" w:rsidRPr="00627BF9" w:rsidRDefault="00C6014D" w:rsidP="005E0E54">
            <w:pPr>
              <w:shd w:val="clear" w:color="auto" w:fill="FFFFFF"/>
              <w:ind w:left="-107" w:right="-108"/>
            </w:pPr>
            <w:r w:rsidRPr="00627BF9">
              <w:rPr>
                <w:b/>
                <w:i/>
              </w:rPr>
              <w:t>Глава 4 Основы учения  о наследст</w:t>
            </w:r>
            <w:r w:rsidRPr="00627BF9">
              <w:rPr>
                <w:b/>
                <w:i/>
              </w:rPr>
              <w:softHyphen/>
              <w:t>венности  и изменчи</w:t>
            </w:r>
            <w:r w:rsidRPr="00627BF9">
              <w:rPr>
                <w:b/>
                <w:i/>
              </w:rPr>
              <w:softHyphen/>
              <w:t xml:space="preserve">вости.                                                                                                                                                 </w:t>
            </w:r>
            <w:r w:rsidRPr="00627BF9">
              <w:t>– законы наследования Г. Менделя, их цитологические основы;</w:t>
            </w:r>
            <w:r w:rsidRPr="00627BF9">
              <w:br/>
              <w:t>– основные положения хромосомной теории наследственности; представление о гене и хромосоме;                                                                 – об изменчивости и наследственности живых организмов и их причине;</w:t>
            </w:r>
            <w:r w:rsidRPr="00627BF9">
              <w:rPr>
                <w:b/>
                <w:i/>
              </w:rPr>
              <w:t xml:space="preserve">                                                                                                                                                   5. Основы селекции  растений,  животных и  микро организмов                                                                                                                                              </w:t>
            </w:r>
            <w:r w:rsidRPr="00627BF9">
              <w:t>– основные положения теории искусственного отбора Ч. Дарвина</w:t>
            </w:r>
            <w:r w:rsidRPr="00627BF9">
              <w:rPr>
                <w:b/>
                <w:i/>
              </w:rPr>
              <w:t xml:space="preserve">                                                                                                                                                    </w:t>
            </w:r>
            <w:r w:rsidRPr="00627BF9">
              <w:t>-  методы селекции и их биологические основы;</w:t>
            </w:r>
          </w:p>
          <w:p w:rsidR="00C6014D" w:rsidRPr="00627BF9" w:rsidRDefault="00C6014D" w:rsidP="005E0E54">
            <w:pPr>
              <w:shd w:val="clear" w:color="auto" w:fill="FFFFFF"/>
              <w:ind w:left="-107" w:right="-108"/>
              <w:rPr>
                <w:b/>
                <w:i/>
              </w:rPr>
            </w:pPr>
            <w:r w:rsidRPr="00627BF9">
              <w:rPr>
                <w:b/>
                <w:i/>
              </w:rPr>
              <w:t>6.Происхожде</w:t>
            </w:r>
            <w:r w:rsidRPr="00627BF9">
              <w:rPr>
                <w:b/>
                <w:i/>
              </w:rPr>
              <w:softHyphen/>
              <w:t xml:space="preserve">ние жизни и развитие органического мира                                                                                                                                                          </w:t>
            </w:r>
            <w:r w:rsidRPr="00627BF9">
              <w:t>– основные положения теории естественного отбора Ч. Дарвина;</w:t>
            </w:r>
            <w:r w:rsidRPr="00627BF9">
              <w:br/>
              <w:t>– основные положения учения о виде и видообразовании;</w:t>
            </w:r>
          </w:p>
          <w:p w:rsidR="00C6014D" w:rsidRPr="00627BF9" w:rsidRDefault="00C6014D" w:rsidP="005E0E54">
            <w:pPr>
              <w:shd w:val="clear" w:color="auto" w:fill="FFFFFF"/>
              <w:ind w:left="-107" w:right="-108"/>
              <w:rPr>
                <w:b/>
                <w:i/>
              </w:rPr>
            </w:pPr>
            <w:r w:rsidRPr="00627BF9">
              <w:rPr>
                <w:b/>
                <w:i/>
              </w:rPr>
              <w:t xml:space="preserve">7. Учение об эволюции                                                                                                                                                                                                                         </w:t>
            </w:r>
            <w:r w:rsidRPr="00627BF9">
              <w:t>– о среде обитания, основных экологических факторах среды и закономерностях их влияния на организмы;</w:t>
            </w:r>
            <w:r w:rsidRPr="00627BF9">
              <w:br/>
              <w:t>– основные положения учения о популяциях, их структуре, динамике и регуляции;                                                                                               – об эволюции органического мира, ее свидетельствах;                                                                                                                                        – основные положения учения А.Н. Северцова о главных направлениях эволюционного процесса;</w:t>
            </w:r>
          </w:p>
          <w:p w:rsidR="00C6014D" w:rsidRPr="00627BF9" w:rsidRDefault="00C6014D" w:rsidP="005E0E54">
            <w:pPr>
              <w:shd w:val="clear" w:color="auto" w:fill="FFFFFF"/>
              <w:ind w:left="-107" w:right="346"/>
            </w:pPr>
            <w:r w:rsidRPr="00627BF9">
              <w:rPr>
                <w:b/>
                <w:i/>
              </w:rPr>
              <w:t xml:space="preserve">8. Происхождение человека (антропогенез) </w:t>
            </w:r>
            <w:r w:rsidRPr="00627BF9">
              <w:t xml:space="preserve">                                                                                                                                                                      – основные события, выделившие человека из животного мира;</w:t>
            </w:r>
          </w:p>
          <w:p w:rsidR="00C6014D" w:rsidRPr="00627BF9" w:rsidRDefault="00C6014D" w:rsidP="005E0E54">
            <w:pPr>
              <w:shd w:val="clear" w:color="auto" w:fill="FFFFFF"/>
              <w:ind w:left="35" w:right="-108" w:firstLine="142"/>
              <w:rPr>
                <w:b/>
                <w:bCs/>
                <w:i/>
                <w:iCs/>
              </w:rPr>
            </w:pPr>
            <w:r w:rsidRPr="00627BF9">
              <w:rPr>
                <w:b/>
                <w:i/>
              </w:rPr>
              <w:t xml:space="preserve">9.Основы экологии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27BF9">
              <w:t>– понятия о биоценозе, экосистеме, биогеоценозе и биогеохимическом круговороте;</w:t>
            </w:r>
            <w:r w:rsidRPr="00627BF9">
              <w:br/>
              <w:t>– понятия о продуцентах, консументах и редуцентах, пищевой пирамиде, пищевых цепях;</w:t>
            </w:r>
            <w:r w:rsidRPr="00627BF9">
              <w:br/>
              <w:t>– о причинах низкой устойчивости агроценозов;</w:t>
            </w:r>
            <w:r w:rsidRPr="00627BF9">
              <w:br/>
              <w:t>– о биосфере, ее основной функции и роли жизни в ее осуществлении;</w:t>
            </w:r>
            <w:r w:rsidRPr="00627BF9">
              <w:br/>
              <w:t>– о роли биоразнообразия в поддержании биосферного круговорота веществ</w:t>
            </w:r>
            <w:r w:rsidRPr="00627BF9">
              <w:rPr>
                <w:b/>
                <w:bCs/>
                <w:i/>
                <w:iCs/>
              </w:rPr>
              <w:t xml:space="preserve">                                                                                                  </w:t>
            </w:r>
            <w:r w:rsidRPr="00627BF9">
              <w:t xml:space="preserve"> – о покорении биосферы, об экологических проблемах, стоящих в связи с этим перед человечеством.</w:t>
            </w:r>
            <w:r w:rsidRPr="00627BF9">
              <w:br/>
            </w:r>
            <w:r w:rsidRPr="00627BF9">
              <w:rPr>
                <w:b/>
                <w:bCs/>
              </w:rPr>
              <w:t>уметь:</w:t>
            </w:r>
            <w:r w:rsidRPr="00627BF9">
              <w:br/>
            </w:r>
            <w:r w:rsidRPr="00627BF9">
              <w:rPr>
                <w:b/>
                <w:bCs/>
                <w:i/>
                <w:iCs/>
              </w:rPr>
              <w:t>Базовый уровень</w:t>
            </w:r>
            <w:r w:rsidRPr="00627BF9">
              <w:br/>
              <w:t>– применять биологические знания для организации и планирования собственного здорового образа жизни и деятельности, благополучия своей семьи и благоприятной среды обитания человечества;</w:t>
            </w:r>
            <w:r w:rsidRPr="00627BF9">
              <w:br/>
              <w:t>– находить обратные связи в простых системах и обнаруживать их роль в процессах их функционирования и развития;</w:t>
            </w:r>
            <w:r w:rsidRPr="00627BF9">
              <w:br/>
              <w:t>– находить в проявлениях жизнедеятельности организмов общие свойства живого;</w:t>
            </w:r>
            <w:r w:rsidRPr="00627BF9">
              <w:br/>
              <w:t>– пользоваться микроскопом, готовить и рассматривать простейшие микропрепараты;</w:t>
            </w:r>
            <w:r w:rsidRPr="00627BF9">
              <w:br/>
              <w:t>– обнаруживать наблюдаемые регуляторные изменения в собственном организме и объяснять биологический смысл происходящего;</w:t>
            </w:r>
            <w:r w:rsidRPr="00627BF9">
              <w:br/>
              <w:t>– классифицировать живые организмы по их ролям в круговороте веществ, выделять цепи питания в экосистемах;</w:t>
            </w:r>
            <w:r w:rsidRPr="00627BF9">
              <w:br/>
              <w:t>– приводить примеры изменчивости и наследственности у растений и животных;</w:t>
            </w:r>
            <w:r w:rsidRPr="00627BF9">
              <w:br/>
              <w:t>– пользоваться знаниями по генетике, селекции и физиологии для сохранения породной чистоты домашних животных (собак, кошек, аквариумных рыб, кур и др.);</w:t>
            </w:r>
            <w:r w:rsidRPr="00627BF9">
              <w:br/>
              <w:t>– приводить примеры приспособлений у растений и животных;</w:t>
            </w:r>
            <w:r w:rsidRPr="00627BF9">
              <w:br/>
              <w:t>– находить противоречия между хозяйством человека и природой и предлагать способы их устранения;</w:t>
            </w:r>
            <w:r w:rsidRPr="00627BF9">
              <w:br/>
              <w:t>– объяснять и доказывать необходимость бережного отношения к живым организмам;</w:t>
            </w:r>
            <w:r w:rsidRPr="00627BF9">
              <w:br/>
              <w:t>– находить ответы на интересую</w:t>
            </w:r>
            <w:r>
              <w:t>щие их практические и теоретиче</w:t>
            </w:r>
            <w:r w:rsidRPr="00627BF9">
              <w:t>ские вопросы в дополнительной литературе.</w:t>
            </w:r>
            <w:r w:rsidRPr="00627BF9">
              <w:rPr>
                <w:b/>
                <w:bCs/>
                <w:i/>
                <w:iCs/>
              </w:rPr>
              <w:t xml:space="preserve"> </w:t>
            </w:r>
          </w:p>
          <w:p w:rsidR="00C6014D" w:rsidRPr="00627BF9" w:rsidRDefault="00C6014D" w:rsidP="005E0E54">
            <w:pPr>
              <w:shd w:val="clear" w:color="auto" w:fill="FFFFFF"/>
              <w:ind w:left="-107" w:right="-108"/>
              <w:rPr>
                <w:b/>
                <w:bCs/>
                <w:i/>
                <w:iCs/>
              </w:rPr>
            </w:pPr>
          </w:p>
          <w:p w:rsidR="00C6014D" w:rsidRDefault="00C6014D" w:rsidP="005E0E54">
            <w:pPr>
              <w:overflowPunct w:val="0"/>
              <w:autoSpaceDE w:val="0"/>
              <w:autoSpaceDN w:val="0"/>
              <w:adjustRightInd w:val="0"/>
              <w:spacing w:before="60"/>
              <w:ind w:firstLine="720"/>
              <w:textAlignment w:val="baseline"/>
            </w:pPr>
            <w:r w:rsidRPr="00815007">
              <w:t>.</w:t>
            </w:r>
          </w:p>
        </w:tc>
        <w:tc>
          <w:tcPr>
            <w:tcW w:w="1276" w:type="dxa"/>
          </w:tcPr>
          <w:p w:rsidR="00C6014D" w:rsidRDefault="00C6014D" w:rsidP="00E74B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Контрольных работ - 4</w:t>
            </w:r>
          </w:p>
          <w:p w:rsidR="00C6014D" w:rsidRDefault="00C6014D" w:rsidP="00D8368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Лабораторных работ – 7, </w:t>
            </w:r>
          </w:p>
        </w:tc>
        <w:tc>
          <w:tcPr>
            <w:tcW w:w="1702" w:type="dxa"/>
          </w:tcPr>
          <w:p w:rsidR="00C6014D" w:rsidRDefault="00C6014D" w:rsidP="00E74B57">
            <w:pPr>
              <w:shd w:val="clear" w:color="auto" w:fill="FFFFFF"/>
              <w:spacing w:line="276" w:lineRule="auto"/>
              <w:ind w:lef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текущий, тематический, итоговый контроль; формы контроля: контрольная работа, самостоятельная проверочная работа, практическая работа, тестирование, географический  диктант, письменные домашние задания, компьютерный контроль.</w:t>
            </w:r>
          </w:p>
          <w:p w:rsidR="00C6014D" w:rsidRDefault="00C6014D" w:rsidP="00E74B57">
            <w:pPr>
              <w:shd w:val="clear" w:color="auto" w:fill="FFFFFF"/>
              <w:spacing w:line="276" w:lineRule="auto"/>
              <w:ind w:left="34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Виды домашних заданий: </w:t>
            </w:r>
            <w:r>
              <w:rPr>
                <w:lang w:eastAsia="en-US"/>
              </w:rPr>
              <w:t>Работа с текстом учебника,  индивидуальные задания, подготовка докладов, сообщений, составление схем, творческие работы.</w:t>
            </w:r>
          </w:p>
          <w:p w:rsidR="00C6014D" w:rsidRDefault="00C6014D" w:rsidP="00E74B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Промежуточная аттестация проводится согласно Положению о промежуточной и итоговой аттестации обучающихся МБОУ СОШ №4.</w:t>
            </w:r>
          </w:p>
        </w:tc>
      </w:tr>
    </w:tbl>
    <w:p w:rsidR="00C6014D" w:rsidRDefault="00C6014D" w:rsidP="00EF1690"/>
    <w:p w:rsidR="00C6014D" w:rsidRDefault="00C6014D"/>
    <w:sectPr w:rsidR="00C6014D" w:rsidSect="00EF169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93A1C"/>
    <w:multiLevelType w:val="hybridMultilevel"/>
    <w:tmpl w:val="10060662"/>
    <w:lvl w:ilvl="0" w:tplc="75B4FA3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417C49"/>
    <w:multiLevelType w:val="hybridMultilevel"/>
    <w:tmpl w:val="8C7859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1690"/>
    <w:rsid w:val="00106ECE"/>
    <w:rsid w:val="001553D8"/>
    <w:rsid w:val="002C31A6"/>
    <w:rsid w:val="004A481D"/>
    <w:rsid w:val="004F153E"/>
    <w:rsid w:val="005A3B79"/>
    <w:rsid w:val="005E0E54"/>
    <w:rsid w:val="00627BF9"/>
    <w:rsid w:val="006A1130"/>
    <w:rsid w:val="00716BB7"/>
    <w:rsid w:val="00815007"/>
    <w:rsid w:val="008B4B4F"/>
    <w:rsid w:val="00AF6C36"/>
    <w:rsid w:val="00B9494F"/>
    <w:rsid w:val="00C6014D"/>
    <w:rsid w:val="00D83688"/>
    <w:rsid w:val="00D91EDE"/>
    <w:rsid w:val="00E74B57"/>
    <w:rsid w:val="00EF1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6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EF169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F1690"/>
    <w:rPr>
      <w:rFonts w:ascii="Courier New" w:hAnsi="Courier New" w:cs="Courier New"/>
      <w:sz w:val="20"/>
      <w:szCs w:val="20"/>
      <w:lang w:eastAsia="ru-RU"/>
    </w:rPr>
  </w:style>
  <w:style w:type="character" w:customStyle="1" w:styleId="a">
    <w:name w:val="Текст Знак"/>
    <w:basedOn w:val="DefaultParagraphFont"/>
    <w:link w:val="PlainText"/>
    <w:uiPriority w:val="99"/>
    <w:semiHidden/>
    <w:locked/>
    <w:rsid w:val="00EF1690"/>
    <w:rPr>
      <w:rFonts w:ascii="Consolas" w:hAnsi="Consolas" w:cs="Times New Roman"/>
      <w:sz w:val="21"/>
      <w:szCs w:val="21"/>
      <w:lang w:eastAsia="ru-RU"/>
    </w:rPr>
  </w:style>
  <w:style w:type="paragraph" w:styleId="NormalWeb">
    <w:name w:val="Normal (Web)"/>
    <w:basedOn w:val="Normal"/>
    <w:uiPriority w:val="99"/>
    <w:rsid w:val="005E0E54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106E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06ECE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5</Pages>
  <Words>1789</Words>
  <Characters>10199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Пользователь</cp:lastModifiedBy>
  <cp:revision>7</cp:revision>
  <dcterms:created xsi:type="dcterms:W3CDTF">2014-12-29T01:37:00Z</dcterms:created>
  <dcterms:modified xsi:type="dcterms:W3CDTF">2015-02-10T11:46:00Z</dcterms:modified>
</cp:coreProperties>
</file>