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18" w:rsidRPr="00AE489E" w:rsidRDefault="004E1618" w:rsidP="00AE489E">
      <w:pPr>
        <w:jc w:val="center"/>
      </w:pPr>
      <w:r w:rsidRPr="00AE489E">
        <w:t>Аннотация к рабочей программе по учебному предмету « География», 7 класс.</w:t>
      </w:r>
    </w:p>
    <w:p w:rsidR="00AE489E" w:rsidRPr="00AE489E" w:rsidRDefault="004E1618" w:rsidP="00AE489E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E489E">
        <w:rPr>
          <w:rFonts w:ascii="Times New Roman" w:hAnsi="Times New Roman"/>
          <w:sz w:val="24"/>
          <w:szCs w:val="24"/>
        </w:rPr>
        <w:t xml:space="preserve">УМК: </w:t>
      </w:r>
      <w:r w:rsidRPr="00AE489E">
        <w:rPr>
          <w:rFonts w:ascii="Times New Roman" w:hAnsi="Times New Roman"/>
          <w:iCs/>
          <w:sz w:val="24"/>
          <w:szCs w:val="24"/>
        </w:rPr>
        <w:t xml:space="preserve">Авторская программа по географии для общеобразовательных учреждений 6-9  классов под редакцией И.В. </w:t>
      </w:r>
      <w:proofErr w:type="spellStart"/>
      <w:r w:rsidRPr="00AE489E">
        <w:rPr>
          <w:rFonts w:ascii="Times New Roman" w:hAnsi="Times New Roman"/>
          <w:iCs/>
          <w:sz w:val="24"/>
          <w:szCs w:val="24"/>
        </w:rPr>
        <w:t>Душиной</w:t>
      </w:r>
      <w:proofErr w:type="spellEnd"/>
      <w:r w:rsidRPr="00AE489E">
        <w:rPr>
          <w:rFonts w:ascii="Times New Roman" w:hAnsi="Times New Roman"/>
          <w:iCs/>
          <w:sz w:val="24"/>
          <w:szCs w:val="24"/>
        </w:rPr>
        <w:t xml:space="preserve">  рекомендовано Министерством образования Российской Федерации, М., 2006 год. </w:t>
      </w:r>
    </w:p>
    <w:p w:rsidR="00AE489E" w:rsidRDefault="004E1618" w:rsidP="00AE489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489E">
        <w:rPr>
          <w:rFonts w:ascii="Times New Roman" w:hAnsi="Times New Roman"/>
          <w:sz w:val="24"/>
          <w:szCs w:val="24"/>
        </w:rPr>
        <w:t xml:space="preserve">География. Атлас  </w:t>
      </w:r>
      <w:r w:rsidR="00AE489E">
        <w:rPr>
          <w:rFonts w:ascii="Times New Roman" w:hAnsi="Times New Roman"/>
          <w:sz w:val="24"/>
          <w:szCs w:val="24"/>
        </w:rPr>
        <w:t xml:space="preserve">география материков и океанов </w:t>
      </w:r>
      <w:r w:rsidRPr="00AE489E">
        <w:rPr>
          <w:rFonts w:ascii="Times New Roman" w:hAnsi="Times New Roman"/>
          <w:sz w:val="24"/>
          <w:szCs w:val="24"/>
        </w:rPr>
        <w:t>7 класс</w:t>
      </w:r>
      <w:proofErr w:type="gramStart"/>
      <w:r w:rsidRPr="00AE489E"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 w:rsidRPr="00AE489E">
        <w:rPr>
          <w:rFonts w:ascii="Times New Roman" w:hAnsi="Times New Roman"/>
          <w:sz w:val="24"/>
          <w:szCs w:val="24"/>
        </w:rPr>
        <w:t>Роскартография</w:t>
      </w:r>
      <w:proofErr w:type="spellEnd"/>
      <w:r w:rsidRPr="00AE489E">
        <w:rPr>
          <w:rFonts w:ascii="Times New Roman" w:hAnsi="Times New Roman"/>
          <w:sz w:val="24"/>
          <w:szCs w:val="24"/>
        </w:rPr>
        <w:t>; ООО «Омская картографическая фабрика», 2014</w:t>
      </w:r>
    </w:p>
    <w:p w:rsidR="00AE489E" w:rsidRDefault="004E1618" w:rsidP="00AE489E">
      <w:pPr>
        <w:pStyle w:val="a3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AE489E">
        <w:rPr>
          <w:rFonts w:ascii="Times New Roman" w:hAnsi="Times New Roman"/>
          <w:sz w:val="24"/>
          <w:szCs w:val="24"/>
        </w:rPr>
        <w:t xml:space="preserve">- М.: Дрофа; Издательство </w:t>
      </w:r>
      <w:proofErr w:type="gramStart"/>
      <w:r w:rsidRPr="00AE489E">
        <w:rPr>
          <w:rFonts w:ascii="Times New Roman" w:hAnsi="Times New Roman"/>
          <w:sz w:val="24"/>
          <w:szCs w:val="24"/>
        </w:rPr>
        <w:t>Дик</w:t>
      </w:r>
      <w:proofErr w:type="gramEnd"/>
      <w:r w:rsidRPr="00AE489E">
        <w:rPr>
          <w:rFonts w:ascii="Times New Roman" w:hAnsi="Times New Roman"/>
          <w:sz w:val="24"/>
          <w:szCs w:val="24"/>
        </w:rPr>
        <w:t xml:space="preserve">, 2008   </w:t>
      </w:r>
      <w:proofErr w:type="spellStart"/>
      <w:r w:rsidRPr="00AE489E">
        <w:rPr>
          <w:rFonts w:ascii="Times New Roman" w:hAnsi="Times New Roman"/>
          <w:iCs/>
          <w:sz w:val="24"/>
          <w:szCs w:val="24"/>
        </w:rPr>
        <w:t>Брилёвский</w:t>
      </w:r>
      <w:proofErr w:type="spellEnd"/>
      <w:r w:rsidRPr="00AE489E">
        <w:rPr>
          <w:rFonts w:ascii="Times New Roman" w:hAnsi="Times New Roman"/>
          <w:iCs/>
          <w:sz w:val="24"/>
          <w:szCs w:val="24"/>
        </w:rPr>
        <w:t xml:space="preserve"> М. Н. «Дидактические материалы по географии».  Пятунин В.Б.</w:t>
      </w:r>
    </w:p>
    <w:p w:rsidR="00AE489E" w:rsidRDefault="004E1618" w:rsidP="00AE489E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E489E">
        <w:rPr>
          <w:rFonts w:ascii="Times New Roman" w:hAnsi="Times New Roman"/>
          <w:iCs/>
          <w:sz w:val="24"/>
          <w:szCs w:val="24"/>
        </w:rPr>
        <w:t xml:space="preserve"> - Контрольные и проверочные работы по географии, 6-10 </w:t>
      </w:r>
      <w:proofErr w:type="spellStart"/>
      <w:r w:rsidRPr="00AE489E">
        <w:rPr>
          <w:rFonts w:ascii="Times New Roman" w:hAnsi="Times New Roman"/>
          <w:iCs/>
          <w:sz w:val="24"/>
          <w:szCs w:val="24"/>
        </w:rPr>
        <w:t>кл.-М</w:t>
      </w:r>
      <w:proofErr w:type="spellEnd"/>
      <w:r w:rsidRPr="00AE489E">
        <w:rPr>
          <w:rFonts w:ascii="Times New Roman" w:hAnsi="Times New Roman"/>
          <w:iCs/>
          <w:sz w:val="24"/>
          <w:szCs w:val="24"/>
        </w:rPr>
        <w:t>.: Дрофа, 2002</w:t>
      </w:r>
      <w:r w:rsidRPr="00AE489E">
        <w:rPr>
          <w:rFonts w:ascii="Times New Roman" w:hAnsi="Times New Roman"/>
          <w:bCs/>
          <w:sz w:val="24"/>
          <w:szCs w:val="24"/>
        </w:rPr>
        <w:t xml:space="preserve"> . </w:t>
      </w:r>
    </w:p>
    <w:p w:rsidR="004E1618" w:rsidRPr="00AE489E" w:rsidRDefault="00AE489E" w:rsidP="00AE489E">
      <w:pPr>
        <w:pStyle w:val="a3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</w:t>
      </w:r>
      <w:r w:rsidR="004E1618" w:rsidRPr="00AE489E">
        <w:rPr>
          <w:rFonts w:ascii="Times New Roman" w:hAnsi="Times New Roman"/>
          <w:iCs/>
          <w:sz w:val="24"/>
          <w:szCs w:val="24"/>
        </w:rPr>
        <w:t>География 6-10 класс РМЦ 2003. Электронное издание</w:t>
      </w:r>
    </w:p>
    <w:p w:rsidR="004E1618" w:rsidRPr="00AE489E" w:rsidRDefault="00AE489E" w:rsidP="004E1618">
      <w:r>
        <w:t xml:space="preserve">     </w:t>
      </w:r>
      <w:r w:rsidR="004E1618" w:rsidRPr="00AE489E">
        <w:t xml:space="preserve">Количество часов: 68, количество часов в неделю – 2 </w:t>
      </w:r>
    </w:p>
    <w:p w:rsidR="004E1618" w:rsidRPr="00AE489E" w:rsidRDefault="00AE489E" w:rsidP="004E1618">
      <w:r>
        <w:t xml:space="preserve">    </w:t>
      </w:r>
      <w:r w:rsidR="004E1618" w:rsidRPr="00AE489E">
        <w:t xml:space="preserve">Составитель: </w:t>
      </w:r>
      <w:proofErr w:type="spellStart"/>
      <w:r w:rsidR="00380ABB" w:rsidRPr="00AE489E">
        <w:t>Высотина</w:t>
      </w:r>
      <w:proofErr w:type="spellEnd"/>
      <w:r w:rsidR="00380ABB" w:rsidRPr="00AE489E">
        <w:t xml:space="preserve"> Елена Константиновн</w:t>
      </w:r>
      <w:r w:rsidR="004E1618" w:rsidRPr="00AE489E">
        <w:t xml:space="preserve">а, учитель </w:t>
      </w:r>
      <w:r w:rsidR="00380ABB" w:rsidRPr="00AE489E">
        <w:t>биологии</w:t>
      </w:r>
      <w:r w:rsidR="004E1618" w:rsidRPr="00AE489E">
        <w:t>, географии.</w:t>
      </w:r>
    </w:p>
    <w:p w:rsidR="00380ABB" w:rsidRDefault="00380ABB" w:rsidP="00380ABB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985"/>
        <w:gridCol w:w="2139"/>
        <w:gridCol w:w="1404"/>
        <w:gridCol w:w="4678"/>
        <w:gridCol w:w="992"/>
        <w:gridCol w:w="2835"/>
      </w:tblGrid>
      <w:tr w:rsidR="00380ABB" w:rsidTr="001F495D">
        <w:tc>
          <w:tcPr>
            <w:tcW w:w="1384" w:type="dxa"/>
          </w:tcPr>
          <w:p w:rsidR="00380ABB" w:rsidRDefault="00380ABB" w:rsidP="00442311">
            <w:r>
              <w:t xml:space="preserve">Место учебного </w:t>
            </w:r>
            <w:r>
              <w:br/>
              <w:t>предмета в структуре</w:t>
            </w:r>
            <w:r>
              <w:br/>
              <w:t>основной образовательной</w:t>
            </w:r>
            <w:r>
              <w:br/>
              <w:t>программы школы</w:t>
            </w:r>
          </w:p>
        </w:tc>
        <w:tc>
          <w:tcPr>
            <w:tcW w:w="1985" w:type="dxa"/>
          </w:tcPr>
          <w:p w:rsidR="00380ABB" w:rsidRDefault="00380ABB" w:rsidP="00442311">
            <w:r>
              <w:t>Цель изучения</w:t>
            </w:r>
            <w:r>
              <w:br/>
              <w:t>учебного предмета</w:t>
            </w:r>
          </w:p>
        </w:tc>
        <w:tc>
          <w:tcPr>
            <w:tcW w:w="2139" w:type="dxa"/>
          </w:tcPr>
          <w:p w:rsidR="00380ABB" w:rsidRDefault="00380ABB" w:rsidP="00442311">
            <w:r>
              <w:t>Структура</w:t>
            </w:r>
            <w:r>
              <w:br/>
              <w:t xml:space="preserve">учебного </w:t>
            </w:r>
            <w:r>
              <w:br/>
              <w:t>предмета</w:t>
            </w:r>
          </w:p>
        </w:tc>
        <w:tc>
          <w:tcPr>
            <w:tcW w:w="1404" w:type="dxa"/>
          </w:tcPr>
          <w:p w:rsidR="00380ABB" w:rsidRDefault="00380ABB" w:rsidP="00442311">
            <w:r>
              <w:t>Основные образовательные технологии</w:t>
            </w:r>
          </w:p>
        </w:tc>
        <w:tc>
          <w:tcPr>
            <w:tcW w:w="4678" w:type="dxa"/>
          </w:tcPr>
          <w:p w:rsidR="00380ABB" w:rsidRDefault="00380ABB" w:rsidP="00442311">
            <w:pPr>
              <w:jc w:val="center"/>
            </w:pPr>
            <w:r>
              <w:t>Требования к результатам</w:t>
            </w:r>
            <w:r>
              <w:br/>
              <w:t>освоения учебного материала</w:t>
            </w:r>
          </w:p>
        </w:tc>
        <w:tc>
          <w:tcPr>
            <w:tcW w:w="992" w:type="dxa"/>
          </w:tcPr>
          <w:p w:rsidR="00380ABB" w:rsidRDefault="00380ABB" w:rsidP="00442311">
            <w:r>
              <w:t>Общая трудоемкость</w:t>
            </w:r>
            <w:r>
              <w:br/>
              <w:t>учебного предмета</w:t>
            </w:r>
          </w:p>
        </w:tc>
        <w:tc>
          <w:tcPr>
            <w:tcW w:w="2835" w:type="dxa"/>
          </w:tcPr>
          <w:p w:rsidR="00380ABB" w:rsidRDefault="00380ABB" w:rsidP="00442311">
            <w:r>
              <w:t>Формы контроля</w:t>
            </w:r>
          </w:p>
        </w:tc>
      </w:tr>
      <w:tr w:rsidR="00380ABB" w:rsidTr="001F495D">
        <w:tc>
          <w:tcPr>
            <w:tcW w:w="1384" w:type="dxa"/>
          </w:tcPr>
          <w:p w:rsidR="00380ABB" w:rsidRDefault="00380ABB" w:rsidP="00442311">
            <w:r>
              <w:t>Учебный предмет география включен в учебный план школы. Учебная программа разработана в соответствии с Федеральн</w:t>
            </w:r>
            <w:r>
              <w:lastRenderedPageBreak/>
              <w:t xml:space="preserve">ым компонентом государственного  стандарта основного общего образования, федеральным базисным учебным планом. </w:t>
            </w:r>
          </w:p>
        </w:tc>
        <w:tc>
          <w:tcPr>
            <w:tcW w:w="1985" w:type="dxa"/>
          </w:tcPr>
          <w:p w:rsidR="00380ABB" w:rsidRPr="00BD44F7" w:rsidRDefault="00380ABB" w:rsidP="00380ABB">
            <w:pPr>
              <w:shd w:val="clear" w:color="auto" w:fill="FFFFFF"/>
              <w:ind w:firstLine="708"/>
              <w:jc w:val="both"/>
              <w:rPr>
                <w:color w:val="000000"/>
              </w:rPr>
            </w:pPr>
            <w:r w:rsidRPr="00BD44F7">
              <w:rPr>
                <w:b/>
                <w:bCs/>
                <w:color w:val="000000"/>
              </w:rPr>
              <w:lastRenderedPageBreak/>
              <w:t xml:space="preserve">Основная цель курса </w:t>
            </w:r>
            <w:r w:rsidRPr="00BD44F7">
              <w:rPr>
                <w:color w:val="000000"/>
              </w:rPr>
              <w:t xml:space="preserve">— раскрыть закономерности </w:t>
            </w:r>
            <w:proofErr w:type="spellStart"/>
            <w:r w:rsidRPr="00BD44F7">
              <w:rPr>
                <w:color w:val="000000"/>
              </w:rPr>
              <w:t>землеведческого</w:t>
            </w:r>
            <w:proofErr w:type="spellEnd"/>
            <w:r w:rsidRPr="00BD44F7">
              <w:rPr>
                <w:color w:val="000000"/>
              </w:rPr>
              <w:t xml:space="preserve"> характера с тем, чтобы школьники в разнообразии природы, населения и его хозяйствен</w:t>
            </w:r>
            <w:r w:rsidRPr="00BD44F7">
              <w:rPr>
                <w:color w:val="000000"/>
              </w:rPr>
              <w:softHyphen/>
              <w:t xml:space="preserve">ной деятельности увидели </w:t>
            </w:r>
            <w:r w:rsidRPr="00BD44F7">
              <w:rPr>
                <w:color w:val="000000"/>
              </w:rPr>
              <w:lastRenderedPageBreak/>
              <w:t>единство, определенный порядок, связь явлений. Это будет воспитывать убеж</w:t>
            </w:r>
            <w:r w:rsidRPr="00BD44F7">
              <w:rPr>
                <w:color w:val="000000"/>
              </w:rPr>
              <w:softHyphen/>
              <w:t>дение в необходимости бережного отношения к природе, международного сотрудничества в реше</w:t>
            </w:r>
            <w:r w:rsidRPr="00BD44F7">
              <w:rPr>
                <w:color w:val="000000"/>
              </w:rPr>
              <w:softHyphen/>
              <w:t>нии проблем окружающей среды. Другая важная цель курса — создать у учащихся целостное представ</w:t>
            </w:r>
            <w:r w:rsidRPr="00BD44F7">
              <w:rPr>
                <w:color w:val="000000"/>
              </w:rPr>
              <w:softHyphen/>
              <w:t>ление о Земле как планете людей, раскрыть разнооб</w:t>
            </w:r>
            <w:r w:rsidRPr="00BD44F7">
              <w:rPr>
                <w:color w:val="000000"/>
              </w:rPr>
              <w:softHyphen/>
              <w:t>разие ее природы и населения, ознакомить со страна</w:t>
            </w:r>
            <w:r w:rsidRPr="00BD44F7">
              <w:rPr>
                <w:color w:val="000000"/>
              </w:rPr>
              <w:softHyphen/>
              <w:t xml:space="preserve">ми и народами, сформировать необходимый </w:t>
            </w:r>
            <w:r w:rsidRPr="00BD44F7">
              <w:rPr>
                <w:color w:val="000000"/>
              </w:rPr>
              <w:lastRenderedPageBreak/>
              <w:t>минимум базовых знаний и представлений страноведческого характера, необходимых каждому человеку нашей эпохи</w:t>
            </w:r>
            <w:proofErr w:type="gramStart"/>
            <w:r w:rsidRPr="00BD44F7">
              <w:rPr>
                <w:color w:val="000000"/>
              </w:rPr>
              <w:t>..</w:t>
            </w:r>
            <w:proofErr w:type="gramEnd"/>
          </w:p>
          <w:p w:rsidR="00380ABB" w:rsidRDefault="00380ABB" w:rsidP="00380ABB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BD44F7">
              <w:t>Однако информационный объем данного курса довольно велик, особое место в нем занимает географическая номенклатура, все это делает его довольно насыщенным.</w:t>
            </w:r>
            <w:r w:rsidRPr="00BD44F7">
              <w:rPr>
                <w:b/>
                <w:bCs/>
                <w:color w:val="000000"/>
              </w:rPr>
              <w:t xml:space="preserve"> </w:t>
            </w:r>
          </w:p>
          <w:p w:rsidR="00380ABB" w:rsidRDefault="00380ABB" w:rsidP="00380ABB">
            <w:pPr>
              <w:jc w:val="both"/>
            </w:pPr>
          </w:p>
        </w:tc>
        <w:tc>
          <w:tcPr>
            <w:tcW w:w="2139" w:type="dxa"/>
          </w:tcPr>
          <w:p w:rsidR="00B321F1" w:rsidRPr="00BD44F7" w:rsidRDefault="00B321F1" w:rsidP="00B321F1">
            <w:pPr>
              <w:shd w:val="clear" w:color="auto" w:fill="FFFFFF"/>
              <w:jc w:val="both"/>
              <w:rPr>
                <w:color w:val="000000"/>
              </w:rPr>
            </w:pPr>
            <w:r w:rsidRPr="00BD44F7">
              <w:rPr>
                <w:color w:val="000000"/>
              </w:rPr>
              <w:lastRenderedPageBreak/>
              <w:t>состоит в широком использова</w:t>
            </w:r>
            <w:r w:rsidRPr="00BD44F7">
              <w:rPr>
                <w:color w:val="000000"/>
              </w:rPr>
              <w:softHyphen/>
              <w:t>нии картографических источников информации. По</w:t>
            </w:r>
            <w:r w:rsidRPr="00BD44F7">
              <w:rPr>
                <w:color w:val="000000"/>
              </w:rPr>
              <w:softHyphen/>
              <w:t>этому изучение материков и океанов поможет осво</w:t>
            </w:r>
            <w:r w:rsidRPr="00BD44F7">
              <w:rPr>
                <w:color w:val="000000"/>
              </w:rPr>
              <w:softHyphen/>
              <w:t>ению картографического метода познания нашей пла</w:t>
            </w:r>
            <w:r w:rsidRPr="00BD44F7">
              <w:rPr>
                <w:color w:val="000000"/>
              </w:rPr>
              <w:softHyphen/>
              <w:t>неты.</w:t>
            </w:r>
          </w:p>
          <w:p w:rsidR="00B321F1" w:rsidRPr="00BD44F7" w:rsidRDefault="00B321F1" w:rsidP="00B321F1">
            <w:pPr>
              <w:pStyle w:val="1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D44F7">
              <w:rPr>
                <w:rFonts w:ascii="Times New Roman" w:hAnsi="Times New Roman"/>
                <w:b/>
                <w:szCs w:val="24"/>
                <w:lang w:val="ru-RU"/>
              </w:rPr>
              <w:t xml:space="preserve">Содержание </w:t>
            </w:r>
            <w:r w:rsidRPr="00BD44F7"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 xml:space="preserve">программы </w:t>
            </w:r>
            <w:r w:rsidRPr="00BD44F7">
              <w:rPr>
                <w:rFonts w:ascii="Times New Roman" w:hAnsi="Times New Roman"/>
                <w:szCs w:val="24"/>
                <w:lang w:val="ru-RU"/>
              </w:rPr>
              <w:t xml:space="preserve"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являются </w:t>
            </w:r>
            <w:r w:rsidRPr="00BD44F7">
              <w:rPr>
                <w:rFonts w:ascii="Times New Roman" w:hAnsi="Times New Roman"/>
                <w:szCs w:val="24"/>
                <w:lang w:val="ru-RU"/>
              </w:rPr>
              <w:t>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      </w:r>
          </w:p>
          <w:p w:rsidR="00B321F1" w:rsidRPr="00BD44F7" w:rsidRDefault="00B321F1" w:rsidP="00B321F1">
            <w:pPr>
              <w:pStyle w:val="1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D44F7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Программа содержит новые направления географического образования: </w:t>
            </w:r>
          </w:p>
          <w:p w:rsidR="00B321F1" w:rsidRPr="00BD44F7" w:rsidRDefault="00B321F1" w:rsidP="00B321F1">
            <w:pPr>
              <w:pStyle w:val="1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D44F7">
              <w:rPr>
                <w:rFonts w:ascii="Times New Roman" w:hAnsi="Times New Roman"/>
                <w:b/>
                <w:szCs w:val="24"/>
                <w:lang w:val="ru-RU"/>
              </w:rPr>
              <w:t>-комплексные подходы к характеристике территории материков и акватории океанов;</w:t>
            </w:r>
          </w:p>
          <w:p w:rsidR="00B321F1" w:rsidRPr="00BD44F7" w:rsidRDefault="00B321F1" w:rsidP="00B321F1">
            <w:pPr>
              <w:pStyle w:val="1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D44F7">
              <w:rPr>
                <w:rFonts w:ascii="Times New Roman" w:hAnsi="Times New Roman"/>
                <w:b/>
                <w:szCs w:val="24"/>
                <w:lang w:val="ru-RU"/>
              </w:rPr>
              <w:t>- изучение материков и океанов как крупных природных комплексов;</w:t>
            </w:r>
          </w:p>
          <w:p w:rsidR="00B321F1" w:rsidRPr="00BD44F7" w:rsidRDefault="00B321F1" w:rsidP="00B321F1">
            <w:pPr>
              <w:pStyle w:val="1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D44F7">
              <w:rPr>
                <w:rFonts w:ascii="Times New Roman" w:hAnsi="Times New Roman"/>
                <w:b/>
                <w:szCs w:val="24"/>
                <w:lang w:val="ru-RU"/>
              </w:rPr>
              <w:t>- изучение население, особенностей культуры и быта народов  мира.</w:t>
            </w:r>
          </w:p>
          <w:p w:rsidR="00B321F1" w:rsidRPr="00BD44F7" w:rsidRDefault="00B321F1" w:rsidP="00B321F1">
            <w:pPr>
              <w:pStyle w:val="1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D44F7">
              <w:rPr>
                <w:rFonts w:ascii="Times New Roman" w:hAnsi="Times New Roman"/>
                <w:szCs w:val="24"/>
                <w:lang w:val="ru-RU"/>
              </w:rPr>
              <w:t xml:space="preserve">В курсе «География материков и океанов» в первом разделе изучается материал о развитии главных особенностей природы Земли. Во втором разделе </w:t>
            </w:r>
            <w:r w:rsidRPr="00BD44F7">
              <w:rPr>
                <w:rFonts w:ascii="Times New Roman" w:hAnsi="Times New Roman"/>
                <w:szCs w:val="24"/>
                <w:lang w:val="ru-RU"/>
              </w:rPr>
              <w:lastRenderedPageBreak/>
              <w:t>курса характеризуются материки и океаны как крупные природные комплексы Земли, наиболее типичные страны разных материков.</w:t>
            </w:r>
          </w:p>
          <w:p w:rsidR="00B321F1" w:rsidRPr="00BD44F7" w:rsidRDefault="00B321F1" w:rsidP="00B321F1">
            <w:pPr>
              <w:pStyle w:val="1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B321F1" w:rsidRPr="00BD44F7" w:rsidRDefault="00B321F1" w:rsidP="00B321F1">
            <w:pPr>
              <w:pStyle w:val="1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D44F7">
              <w:rPr>
                <w:rFonts w:ascii="Times New Roman" w:hAnsi="Times New Roman"/>
                <w:szCs w:val="24"/>
                <w:lang w:val="ru-RU"/>
              </w:rPr>
              <w:t>Программа содержит практический компонент (20%) около 1/3 содержания.</w:t>
            </w:r>
          </w:p>
          <w:p w:rsidR="00B321F1" w:rsidRPr="00BD44F7" w:rsidRDefault="00B321F1" w:rsidP="00B321F1">
            <w:pPr>
              <w:pStyle w:val="1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321F1" w:rsidRPr="00BD44F7" w:rsidRDefault="00B321F1" w:rsidP="00B321F1">
            <w:pPr>
              <w:pStyle w:val="1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D44F7">
              <w:rPr>
                <w:rFonts w:ascii="Times New Roman" w:hAnsi="Times New Roman"/>
                <w:szCs w:val="24"/>
                <w:lang w:val="ru-RU"/>
              </w:rPr>
              <w:t xml:space="preserve">Структура программы определяет общеобразовательный уровень курса в соответствии </w:t>
            </w:r>
            <w:r w:rsidRPr="00BD44F7">
              <w:rPr>
                <w:rFonts w:ascii="Times New Roman" w:hAnsi="Times New Roman"/>
                <w:b/>
                <w:szCs w:val="24"/>
                <w:lang w:val="ru-RU"/>
              </w:rPr>
              <w:t xml:space="preserve">обязательному минимуму </w:t>
            </w:r>
            <w:r w:rsidRPr="00BD44F7">
              <w:rPr>
                <w:rFonts w:ascii="Times New Roman" w:hAnsi="Times New Roman"/>
                <w:szCs w:val="24"/>
                <w:lang w:val="ru-RU"/>
              </w:rPr>
              <w:t xml:space="preserve">содержания географического образования, объему и глубине изложенного материала со </w:t>
            </w:r>
            <w:r w:rsidRPr="00BD44F7">
              <w:rPr>
                <w:rFonts w:ascii="Times New Roman" w:hAnsi="Times New Roman"/>
                <w:szCs w:val="24"/>
                <w:lang w:val="ru-RU"/>
              </w:rPr>
              <w:lastRenderedPageBreak/>
              <w:t>спецификой учебно-воспитательных задач.</w:t>
            </w:r>
          </w:p>
          <w:p w:rsidR="00380ABB" w:rsidRDefault="00380ABB" w:rsidP="00442311"/>
        </w:tc>
        <w:tc>
          <w:tcPr>
            <w:tcW w:w="1404" w:type="dxa"/>
          </w:tcPr>
          <w:p w:rsidR="00380ABB" w:rsidRDefault="00380ABB" w:rsidP="00442311">
            <w:r>
              <w:lastRenderedPageBreak/>
              <w:t>Традиционные технологии, формы и методы обучения.</w:t>
            </w:r>
          </w:p>
          <w:p w:rsidR="00380ABB" w:rsidRDefault="00380ABB" w:rsidP="00442311">
            <w:r>
              <w:t>Активные и интерактивные методы и формы.</w:t>
            </w:r>
          </w:p>
          <w:p w:rsidR="00380ABB" w:rsidRDefault="00380ABB" w:rsidP="00442311">
            <w:r>
              <w:t>Элементы развивающ</w:t>
            </w:r>
            <w:r>
              <w:lastRenderedPageBreak/>
              <w:t xml:space="preserve">его обучения, технологии сотрудничества,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подхода.</w:t>
            </w:r>
          </w:p>
          <w:p w:rsidR="00380ABB" w:rsidRDefault="00380ABB" w:rsidP="00442311">
            <w:r>
              <w:t>практико-ориентированного и личностно ориентированного подходов, овладение учащимися способами интеллектуальной и практической деятельности</w:t>
            </w:r>
          </w:p>
          <w:p w:rsidR="00380ABB" w:rsidRDefault="00380ABB" w:rsidP="00442311">
            <w:proofErr w:type="spellStart"/>
            <w:r w:rsidRPr="00FC2718">
              <w:rPr>
                <w:shd w:val="clear" w:color="auto" w:fill="FFFFFF"/>
              </w:rPr>
              <w:t>разноуровневого</w:t>
            </w:r>
            <w:proofErr w:type="spellEnd"/>
            <w:r w:rsidRPr="00FC2718">
              <w:rPr>
                <w:shd w:val="clear" w:color="auto" w:fill="FFFFFF"/>
              </w:rPr>
              <w:t xml:space="preserve"> обучения, ИКТ, </w:t>
            </w:r>
            <w:proofErr w:type="spellStart"/>
            <w:r w:rsidRPr="00FC2718">
              <w:rPr>
                <w:shd w:val="clear" w:color="auto" w:fill="FFFFFF"/>
              </w:rPr>
              <w:t>здоровьесберегающие</w:t>
            </w:r>
            <w:proofErr w:type="spellEnd"/>
            <w:r w:rsidRPr="00FC2718">
              <w:rPr>
                <w:shd w:val="clear" w:color="auto" w:fill="FFFFFF"/>
              </w:rPr>
              <w:t xml:space="preserve"> технологии и игровые </w:t>
            </w:r>
            <w:r w:rsidRPr="00FC2718">
              <w:rPr>
                <w:shd w:val="clear" w:color="auto" w:fill="FFFFFF"/>
              </w:rPr>
              <w:lastRenderedPageBreak/>
              <w:t>технологии</w:t>
            </w:r>
            <w:r>
              <w:t xml:space="preserve"> </w:t>
            </w:r>
          </w:p>
        </w:tc>
        <w:tc>
          <w:tcPr>
            <w:tcW w:w="4678" w:type="dxa"/>
          </w:tcPr>
          <w:p w:rsidR="00B321F1" w:rsidRDefault="00B321F1" w:rsidP="00B321F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Называть (показывать):</w:t>
            </w:r>
          </w:p>
          <w:p w:rsidR="00F905EE" w:rsidRDefault="00F905EE" w:rsidP="00F905EE">
            <w:pPr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  основные географические объекты, изучаемые в курсе (согласно перечню номенклатуры);</w:t>
            </w:r>
          </w:p>
          <w:p w:rsidR="00B321F1" w:rsidRDefault="00B321F1" w:rsidP="00B321F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— состав   географической   оболочки,   источники энергии процессов, происходящих в ГО, зональные комплексы ГО, закономерности отдельных геосфер планеты, основные свойства, закономерности ГО;</w:t>
            </w:r>
          </w:p>
          <w:p w:rsidR="00B321F1" w:rsidRDefault="00B321F1" w:rsidP="00B321F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— отличия материковой коры от океанической; крупные </w:t>
            </w:r>
            <w:proofErr w:type="spellStart"/>
            <w:r>
              <w:rPr>
                <w:color w:val="000000"/>
                <w:sz w:val="22"/>
                <w:szCs w:val="22"/>
              </w:rPr>
              <w:t>литосферные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плиты, платформы, склад</w:t>
            </w:r>
            <w:r>
              <w:rPr>
                <w:color w:val="000000"/>
                <w:sz w:val="22"/>
                <w:szCs w:val="22"/>
              </w:rPr>
              <w:softHyphen/>
              <w:t>чатые области, сейсмические пояса, области вулка</w:t>
            </w:r>
            <w:r>
              <w:rPr>
                <w:color w:val="000000"/>
                <w:sz w:val="22"/>
                <w:szCs w:val="22"/>
              </w:rPr>
              <w:softHyphen/>
              <w:t>низма);</w:t>
            </w:r>
          </w:p>
          <w:p w:rsidR="00B321F1" w:rsidRDefault="00B321F1" w:rsidP="00B321F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— климатообразующие  факторы,  климатические пояса, основные типы воздушных масс, области пассатов, муссонов, </w:t>
            </w:r>
            <w:r>
              <w:rPr>
                <w:color w:val="000000"/>
                <w:sz w:val="22"/>
                <w:szCs w:val="22"/>
              </w:rPr>
              <w:lastRenderedPageBreak/>
              <w:t>западного переноса воздуха;</w:t>
            </w:r>
          </w:p>
          <w:p w:rsidR="00B321F1" w:rsidRDefault="00B321F1" w:rsidP="00B321F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— океаны, моря, заливы, проливы, основные тече</w:t>
            </w:r>
            <w:r>
              <w:rPr>
                <w:color w:val="000000"/>
                <w:sz w:val="22"/>
                <w:szCs w:val="22"/>
              </w:rPr>
              <w:softHyphen/>
              <w:t>ния; ресурсы океанов, районы добычи полезных ископаемых и других ресурсов, природные пояса, виды хозяйственной деятельности человека в океа</w:t>
            </w:r>
            <w:r>
              <w:rPr>
                <w:color w:val="000000"/>
                <w:sz w:val="22"/>
                <w:szCs w:val="22"/>
              </w:rPr>
              <w:softHyphen/>
              <w:t>нах, примеры антропогенных изменений в природе океанов, меры по охране вод, крупнейшие порты;</w:t>
            </w:r>
          </w:p>
          <w:p w:rsidR="00B321F1" w:rsidRDefault="00B321F1" w:rsidP="00B321F1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— предполагаемые пути расселения человека по материкам и основные районы повышенной плот</w:t>
            </w:r>
            <w:r>
              <w:rPr>
                <w:color w:val="000000"/>
                <w:sz w:val="22"/>
                <w:szCs w:val="22"/>
              </w:rPr>
              <w:softHyphen/>
              <w:t>ности населения на Земле,  крупнейшие народы Земли, виды хозяйственной деятельности людей, крупнейшие страны континентов и их столицы;</w:t>
            </w:r>
          </w:p>
          <w:p w:rsidR="00B321F1" w:rsidRDefault="00B321F1" w:rsidP="00B321F1">
            <w:pPr>
              <w:shd w:val="clear" w:color="auto" w:fill="FFFFFF"/>
            </w:pPr>
            <w:proofErr w:type="gramStart"/>
            <w:r>
              <w:rPr>
                <w:color w:val="000000"/>
                <w:sz w:val="22"/>
                <w:szCs w:val="22"/>
              </w:rPr>
              <w:t>— в результате изучения материков:  имена путе</w:t>
            </w:r>
            <w:r>
              <w:rPr>
                <w:color w:val="000000"/>
                <w:sz w:val="22"/>
                <w:szCs w:val="22"/>
              </w:rPr>
              <w:softHyphen/>
              <w:t>шественников и исследователей континента и ре</w:t>
            </w:r>
            <w:r>
              <w:rPr>
                <w:color w:val="000000"/>
                <w:sz w:val="22"/>
                <w:szCs w:val="22"/>
              </w:rPr>
              <w:softHyphen/>
              <w:t>зультаты их работы;  крупные объекты береговой линии; крупные формы рельефа, месторождения полезных ископаемых; климатообразующие фак</w:t>
            </w:r>
            <w:r>
              <w:rPr>
                <w:color w:val="000000"/>
                <w:sz w:val="22"/>
                <w:szCs w:val="22"/>
              </w:rPr>
              <w:softHyphen/>
              <w:t>торы, преобладающие воздушные массы, климати</w:t>
            </w:r>
            <w:r>
              <w:rPr>
                <w:color w:val="000000"/>
                <w:sz w:val="22"/>
                <w:szCs w:val="22"/>
              </w:rPr>
              <w:softHyphen/>
              <w:t>ческие пояса, важнейшие реки и озера, источники питания рек, размещение на материке природных зон, характерные представители растительности и животного мира основных природных зон конти</w:t>
            </w:r>
            <w:r>
              <w:rPr>
                <w:color w:val="000000"/>
                <w:sz w:val="22"/>
                <w:szCs w:val="22"/>
              </w:rPr>
              <w:softHyphen/>
              <w:t>нентов;</w:t>
            </w:r>
            <w:proofErr w:type="gramEnd"/>
          </w:p>
          <w:p w:rsidR="00B321F1" w:rsidRDefault="00B321F1" w:rsidP="00B321F1">
            <w:pPr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— районы повышенной плотности размещения на</w:t>
            </w:r>
            <w:r>
              <w:rPr>
                <w:color w:val="000000"/>
                <w:sz w:val="22"/>
                <w:szCs w:val="22"/>
              </w:rPr>
              <w:softHyphen/>
              <w:t>селения на материках,  крупнейшие народы, аре</w:t>
            </w:r>
            <w:r>
              <w:rPr>
                <w:color w:val="000000"/>
                <w:sz w:val="22"/>
                <w:szCs w:val="22"/>
              </w:rPr>
              <w:softHyphen/>
              <w:t>алы их распространения; крупные регионы мате</w:t>
            </w:r>
            <w:r>
              <w:rPr>
                <w:color w:val="000000"/>
                <w:sz w:val="22"/>
                <w:szCs w:val="22"/>
              </w:rPr>
              <w:softHyphen/>
              <w:t>рика, различающиеся природными особенностями и хозяйственной деятельностью населения; стра</w:t>
            </w:r>
            <w:r>
              <w:rPr>
                <w:color w:val="000000"/>
                <w:sz w:val="22"/>
                <w:szCs w:val="22"/>
              </w:rPr>
              <w:softHyphen/>
              <w:t>ны, входящие в состав региона, а также крупней</w:t>
            </w:r>
            <w:r>
              <w:rPr>
                <w:color w:val="000000"/>
                <w:sz w:val="22"/>
                <w:szCs w:val="22"/>
              </w:rPr>
              <w:softHyphen/>
              <w:t>шие по площади и населению страны, природные богатства стран, основные виды хозяйственной де</w:t>
            </w:r>
            <w:r>
              <w:rPr>
                <w:color w:val="000000"/>
                <w:sz w:val="22"/>
                <w:szCs w:val="22"/>
              </w:rPr>
              <w:softHyphen/>
              <w:t xml:space="preserve">ятельности населения стран, </w:t>
            </w:r>
            <w:r>
              <w:rPr>
                <w:color w:val="000000"/>
                <w:sz w:val="22"/>
                <w:szCs w:val="22"/>
              </w:rPr>
              <w:lastRenderedPageBreak/>
              <w:t>столицы государств; крупнейшие заповедники и национальные парки материков, меры по охране природы континентов;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Океании наиболее крупные острова и архипе</w:t>
            </w:r>
            <w:r>
              <w:rPr>
                <w:color w:val="000000"/>
                <w:sz w:val="22"/>
                <w:szCs w:val="22"/>
              </w:rPr>
              <w:softHyphen/>
              <w:t>лаги.</w:t>
            </w:r>
          </w:p>
          <w:p w:rsidR="00B321F1" w:rsidRDefault="00B321F1" w:rsidP="00B321F1">
            <w:pPr>
              <w:shd w:val="clear" w:color="auto" w:fill="FFFFFF"/>
            </w:pP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i/>
                <w:iCs/>
                <w:color w:val="000000"/>
                <w:sz w:val="22"/>
                <w:szCs w:val="22"/>
              </w:rPr>
              <w:t>2.Определять: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 географическое положение материка (океана), координаты крайних точек, протяженность мате</w:t>
            </w:r>
            <w:r w:rsidRPr="002763C8">
              <w:rPr>
                <w:color w:val="000000"/>
                <w:sz w:val="22"/>
                <w:szCs w:val="22"/>
              </w:rPr>
              <w:softHyphen/>
              <w:t>рика с севера на юг и с запада на восток в градус</w:t>
            </w:r>
            <w:r w:rsidRPr="002763C8">
              <w:rPr>
                <w:color w:val="000000"/>
                <w:sz w:val="22"/>
                <w:szCs w:val="22"/>
              </w:rPr>
              <w:softHyphen/>
              <w:t>ной мере и километрах; географическое положение крупных островов и архипелагов Океании;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географическое положение страны и ее столи</w:t>
            </w:r>
            <w:r w:rsidRPr="002763C8">
              <w:rPr>
                <w:color w:val="000000"/>
                <w:sz w:val="22"/>
                <w:szCs w:val="22"/>
              </w:rPr>
              <w:softHyphen/>
              <w:t>цы; по картам различного содержания особенности природы регионов и отдельных стран, их природ</w:t>
            </w:r>
            <w:r w:rsidRPr="002763C8">
              <w:rPr>
                <w:color w:val="000000"/>
                <w:sz w:val="22"/>
                <w:szCs w:val="22"/>
              </w:rPr>
              <w:softHyphen/>
              <w:t>ные богатства, особенности размещения и состав населения;  степень благоприятности природных условий для жизни людей в стране;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по климатическим картам распределение на по</w:t>
            </w:r>
            <w:r w:rsidRPr="002763C8">
              <w:rPr>
                <w:color w:val="000000"/>
                <w:sz w:val="22"/>
                <w:szCs w:val="22"/>
              </w:rPr>
              <w:softHyphen/>
              <w:t>верхности Земли температур и осадков.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3</w:t>
            </w:r>
            <w:proofErr w:type="gramStart"/>
            <w:r w:rsidRPr="002763C8">
              <w:rPr>
                <w:color w:val="000000"/>
                <w:sz w:val="22"/>
                <w:szCs w:val="22"/>
              </w:rPr>
              <w:t xml:space="preserve"> </w:t>
            </w:r>
            <w:r w:rsidRPr="002763C8">
              <w:rPr>
                <w:i/>
                <w:iCs/>
                <w:color w:val="000000"/>
                <w:sz w:val="22"/>
                <w:szCs w:val="22"/>
              </w:rPr>
              <w:t>О</w:t>
            </w:r>
            <w:proofErr w:type="gramEnd"/>
            <w:r w:rsidRPr="002763C8">
              <w:rPr>
                <w:i/>
                <w:iCs/>
                <w:color w:val="000000"/>
                <w:sz w:val="22"/>
                <w:szCs w:val="22"/>
              </w:rPr>
              <w:t>писывать: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i/>
                <w:iCs/>
                <w:color w:val="000000"/>
                <w:sz w:val="22"/>
                <w:szCs w:val="22"/>
              </w:rPr>
              <w:t xml:space="preserve">—  </w:t>
            </w:r>
            <w:r w:rsidRPr="002763C8">
              <w:rPr>
                <w:color w:val="000000"/>
                <w:sz w:val="22"/>
                <w:szCs w:val="22"/>
              </w:rPr>
              <w:t>по схемам круговороты вещества, схему стро</w:t>
            </w:r>
            <w:r w:rsidRPr="002763C8">
              <w:rPr>
                <w:color w:val="000000"/>
                <w:sz w:val="22"/>
                <w:szCs w:val="22"/>
              </w:rPr>
              <w:softHyphen/>
              <w:t>ения природного комплекса;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__ особенности географического положения мате</w:t>
            </w:r>
            <w:r w:rsidRPr="002763C8">
              <w:rPr>
                <w:color w:val="000000"/>
                <w:sz w:val="22"/>
                <w:szCs w:val="22"/>
              </w:rPr>
              <w:softHyphen/>
              <w:t>рика в сравнении с другими материками; особен</w:t>
            </w:r>
            <w:r w:rsidRPr="002763C8">
              <w:rPr>
                <w:color w:val="000000"/>
                <w:sz w:val="22"/>
                <w:szCs w:val="22"/>
              </w:rPr>
              <w:softHyphen/>
              <w:t>ности крупных форм рельефа, климат отдельных территорий, реку (по выбору); географическое по</w:t>
            </w:r>
            <w:r w:rsidRPr="002763C8">
              <w:rPr>
                <w:color w:val="000000"/>
                <w:sz w:val="22"/>
                <w:szCs w:val="22"/>
              </w:rPr>
              <w:softHyphen/>
              <w:t>ложение природных зон, смену высотных поясов в горах, компоненты природных зон (по выбору);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по картам одну из стран (по выбору); один из ре</w:t>
            </w:r>
            <w:r w:rsidRPr="002763C8">
              <w:rPr>
                <w:color w:val="000000"/>
                <w:sz w:val="22"/>
                <w:szCs w:val="22"/>
              </w:rPr>
              <w:softHyphen/>
              <w:t>гионов страны (по выбору); природу одного из ост</w:t>
            </w:r>
            <w:r w:rsidRPr="002763C8">
              <w:rPr>
                <w:color w:val="000000"/>
                <w:sz w:val="22"/>
                <w:szCs w:val="22"/>
              </w:rPr>
              <w:softHyphen/>
              <w:t>ровов Океании (по выбору).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 xml:space="preserve">4. </w:t>
            </w:r>
            <w:r w:rsidRPr="002763C8">
              <w:rPr>
                <w:i/>
                <w:iCs/>
                <w:color w:val="000000"/>
                <w:sz w:val="22"/>
                <w:szCs w:val="22"/>
              </w:rPr>
              <w:t>Объяснять:</w:t>
            </w:r>
          </w:p>
          <w:p w:rsidR="00B321F1" w:rsidRPr="002763C8" w:rsidRDefault="00B321F1" w:rsidP="00B321F1">
            <w:pPr>
              <w:shd w:val="clear" w:color="auto" w:fill="FFFFFF"/>
            </w:pPr>
            <w:proofErr w:type="spellStart"/>
            <w:r w:rsidRPr="002763C8">
              <w:rPr>
                <w:color w:val="000000"/>
                <w:sz w:val="22"/>
                <w:szCs w:val="22"/>
              </w:rPr>
              <w:t>__существенные</w:t>
            </w:r>
            <w:proofErr w:type="spellEnd"/>
            <w:r w:rsidRPr="002763C8">
              <w:rPr>
                <w:color w:val="000000"/>
                <w:sz w:val="22"/>
                <w:szCs w:val="22"/>
              </w:rPr>
              <w:t xml:space="preserve"> признаки понятий </w:t>
            </w:r>
            <w:r w:rsidRPr="002763C8">
              <w:rPr>
                <w:color w:val="000000"/>
                <w:sz w:val="22"/>
                <w:szCs w:val="22"/>
              </w:rPr>
              <w:lastRenderedPageBreak/>
              <w:t>«платформа»,</w:t>
            </w:r>
          </w:p>
          <w:p w:rsidR="00B321F1" w:rsidRPr="002763C8" w:rsidRDefault="00B321F1" w:rsidP="00B321F1">
            <w:pPr>
              <w:shd w:val="clear" w:color="auto" w:fill="FFFFFF"/>
            </w:pPr>
            <w:proofErr w:type="gramStart"/>
            <w:r w:rsidRPr="002763C8">
              <w:rPr>
                <w:color w:val="000000"/>
                <w:sz w:val="22"/>
                <w:szCs w:val="22"/>
              </w:rPr>
              <w:t>«рельеф»,  «воздушная масса», «пассаты», «геогра</w:t>
            </w:r>
            <w:r w:rsidRPr="002763C8">
              <w:rPr>
                <w:color w:val="000000"/>
                <w:sz w:val="22"/>
                <w:szCs w:val="22"/>
              </w:rPr>
              <w:softHyphen/>
              <w:t>фическая оболочка», «природный комплекс», «природная зона», «широтная зональность», «вы</w:t>
            </w:r>
            <w:r w:rsidRPr="002763C8">
              <w:rPr>
                <w:color w:val="000000"/>
                <w:sz w:val="22"/>
                <w:szCs w:val="22"/>
              </w:rPr>
              <w:softHyphen/>
              <w:t>сотная поясность»; «географическое положение материка», «режим реки»;</w:t>
            </w:r>
            <w:proofErr w:type="gramEnd"/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причины географической зональности, целост</w:t>
            </w:r>
            <w:r w:rsidRPr="002763C8">
              <w:rPr>
                <w:color w:val="000000"/>
                <w:sz w:val="22"/>
                <w:szCs w:val="22"/>
              </w:rPr>
              <w:softHyphen/>
              <w:t>ности, ритмичности процессов в ГО;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значение природных бога</w:t>
            </w:r>
            <w:proofErr w:type="gramStart"/>
            <w:r w:rsidRPr="002763C8">
              <w:rPr>
                <w:color w:val="000000"/>
                <w:sz w:val="22"/>
                <w:szCs w:val="22"/>
              </w:rPr>
              <w:t>тств  дл</w:t>
            </w:r>
            <w:proofErr w:type="gramEnd"/>
            <w:r w:rsidRPr="002763C8">
              <w:rPr>
                <w:color w:val="000000"/>
                <w:sz w:val="22"/>
                <w:szCs w:val="22"/>
              </w:rPr>
              <w:t>я человечества, влияние природы на условия жизни людей, причи</w:t>
            </w:r>
            <w:r w:rsidRPr="002763C8">
              <w:rPr>
                <w:color w:val="000000"/>
                <w:sz w:val="22"/>
                <w:szCs w:val="22"/>
              </w:rPr>
              <w:softHyphen/>
              <w:t>ны изменений природы под воздействием хозяйст</w:t>
            </w:r>
            <w:r w:rsidRPr="002763C8">
              <w:rPr>
                <w:color w:val="000000"/>
                <w:sz w:val="22"/>
                <w:szCs w:val="22"/>
              </w:rPr>
              <w:softHyphen/>
              <w:t>венной деятельности, необходимость международ</w:t>
            </w:r>
            <w:r w:rsidRPr="002763C8">
              <w:rPr>
                <w:color w:val="000000"/>
                <w:sz w:val="22"/>
                <w:szCs w:val="22"/>
              </w:rPr>
              <w:softHyphen/>
              <w:t>ного сотрудничества в использовании природных богатств и в деле охраны природы;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роль океана в жизни Земли, свойства вод, обра</w:t>
            </w:r>
            <w:r w:rsidRPr="002763C8">
              <w:rPr>
                <w:color w:val="000000"/>
                <w:sz w:val="22"/>
                <w:szCs w:val="22"/>
              </w:rPr>
              <w:softHyphen/>
              <w:t>зование течений, различия свойств водных масс океана;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особенности рельефа дна океанов, образование течений и их влияние на природу прилегающей су</w:t>
            </w:r>
            <w:r w:rsidRPr="002763C8">
              <w:rPr>
                <w:color w:val="000000"/>
                <w:sz w:val="22"/>
                <w:szCs w:val="22"/>
              </w:rPr>
              <w:softHyphen/>
              <w:t>ши, различия в природе отдельных частей каждого из океанов;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влияние географического положения на особен</w:t>
            </w:r>
            <w:r w:rsidRPr="002763C8">
              <w:rPr>
                <w:color w:val="000000"/>
                <w:sz w:val="22"/>
                <w:szCs w:val="22"/>
              </w:rPr>
              <w:softHyphen/>
              <w:t>ности природы континента (океана);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образование и размещение крупных форм релье</w:t>
            </w:r>
            <w:r w:rsidRPr="002763C8">
              <w:rPr>
                <w:color w:val="000000"/>
                <w:sz w:val="22"/>
                <w:szCs w:val="22"/>
              </w:rPr>
              <w:softHyphen/>
              <w:t>фа Земли;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влияние климата на жизнь, быт, хозяйственную деятельность человека, свойства основных типов воздушных масс, причины возникновения облас</w:t>
            </w:r>
            <w:r w:rsidRPr="002763C8">
              <w:rPr>
                <w:color w:val="000000"/>
                <w:sz w:val="22"/>
                <w:szCs w:val="22"/>
              </w:rPr>
              <w:softHyphen/>
              <w:t>тей повышенного и пониженного давления возду</w:t>
            </w:r>
            <w:r w:rsidRPr="002763C8">
              <w:rPr>
                <w:color w:val="000000"/>
                <w:sz w:val="22"/>
                <w:szCs w:val="22"/>
              </w:rPr>
              <w:softHyphen/>
              <w:t>ха, причины неравномерного распределения осад</w:t>
            </w:r>
            <w:r w:rsidRPr="002763C8">
              <w:rPr>
                <w:color w:val="000000"/>
                <w:sz w:val="22"/>
                <w:szCs w:val="22"/>
              </w:rPr>
              <w:softHyphen/>
              <w:t>ков на Земле;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влияние   освещенности   на   ритмы   в   приро</w:t>
            </w:r>
            <w:r w:rsidRPr="002763C8">
              <w:rPr>
                <w:color w:val="000000"/>
                <w:sz w:val="22"/>
                <w:szCs w:val="22"/>
              </w:rPr>
              <w:softHyphen/>
              <w:t xml:space="preserve">де, причины зональной и </w:t>
            </w:r>
            <w:proofErr w:type="spellStart"/>
            <w:r w:rsidRPr="002763C8">
              <w:rPr>
                <w:color w:val="000000"/>
                <w:sz w:val="22"/>
                <w:szCs w:val="22"/>
              </w:rPr>
              <w:t>азональной</w:t>
            </w:r>
            <w:proofErr w:type="spellEnd"/>
            <w:r w:rsidRPr="002763C8">
              <w:rPr>
                <w:color w:val="000000"/>
                <w:sz w:val="22"/>
                <w:szCs w:val="22"/>
              </w:rPr>
              <w:t xml:space="preserve"> </w:t>
            </w:r>
            <w:r w:rsidRPr="002763C8">
              <w:rPr>
                <w:color w:val="000000"/>
                <w:sz w:val="22"/>
                <w:szCs w:val="22"/>
              </w:rPr>
              <w:lastRenderedPageBreak/>
              <w:t>дифферен</w:t>
            </w:r>
            <w:r w:rsidRPr="002763C8">
              <w:rPr>
                <w:color w:val="000000"/>
                <w:sz w:val="22"/>
                <w:szCs w:val="22"/>
              </w:rPr>
              <w:softHyphen/>
              <w:t>циации природных комплексов и всей ГО в це</w:t>
            </w:r>
            <w:r w:rsidRPr="002763C8">
              <w:rPr>
                <w:color w:val="000000"/>
                <w:sz w:val="22"/>
                <w:szCs w:val="22"/>
              </w:rPr>
              <w:softHyphen/>
              <w:t>лом;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размещение крупных форм рельефа и месторож</w:t>
            </w:r>
            <w:r w:rsidRPr="002763C8">
              <w:rPr>
                <w:color w:val="000000"/>
                <w:sz w:val="22"/>
                <w:szCs w:val="22"/>
              </w:rPr>
              <w:softHyphen/>
              <w:t>дений полезных ископаемых на материках в зави</w:t>
            </w:r>
            <w:r w:rsidRPr="002763C8">
              <w:rPr>
                <w:color w:val="000000"/>
                <w:sz w:val="22"/>
                <w:szCs w:val="22"/>
              </w:rPr>
              <w:softHyphen/>
              <w:t>симости от строения земной коры;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причины формирования типов климата на кон</w:t>
            </w:r>
            <w:r w:rsidRPr="002763C8">
              <w:rPr>
                <w:color w:val="000000"/>
                <w:sz w:val="22"/>
                <w:szCs w:val="22"/>
              </w:rPr>
              <w:softHyphen/>
              <w:t>тиненте, особенности питания и режима рек, осо</w:t>
            </w:r>
            <w:r w:rsidRPr="002763C8">
              <w:rPr>
                <w:color w:val="000000"/>
                <w:sz w:val="22"/>
                <w:szCs w:val="22"/>
              </w:rPr>
              <w:softHyphen/>
              <w:t>бенности растительности и животного мира при</w:t>
            </w:r>
            <w:r w:rsidRPr="002763C8">
              <w:rPr>
                <w:color w:val="000000"/>
                <w:sz w:val="22"/>
                <w:szCs w:val="22"/>
              </w:rPr>
              <w:softHyphen/>
              <w:t>родных зон;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причины размещения отдельных зон, различия в почвах, растительности и животном мире при</w:t>
            </w:r>
            <w:r w:rsidRPr="002763C8">
              <w:rPr>
                <w:color w:val="000000"/>
                <w:sz w:val="22"/>
                <w:szCs w:val="22"/>
              </w:rPr>
              <w:softHyphen/>
              <w:t>родных зон, причины антропогенных изменений в природных зонах;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особенности хозяйственной деятельности насе</w:t>
            </w:r>
            <w:r w:rsidRPr="002763C8">
              <w:rPr>
                <w:color w:val="000000"/>
                <w:sz w:val="22"/>
                <w:szCs w:val="22"/>
              </w:rPr>
              <w:softHyphen/>
              <w:t>ления,  а также изменение природы континента под влиянием деятельности человека;</w:t>
            </w:r>
          </w:p>
          <w:p w:rsidR="00B321F1" w:rsidRPr="002763C8" w:rsidRDefault="00B321F1" w:rsidP="00B321F1">
            <w:pPr>
              <w:shd w:val="clear" w:color="auto" w:fill="FFFFFF"/>
              <w:rPr>
                <w:color w:val="000000"/>
              </w:rPr>
            </w:pPr>
            <w:r w:rsidRPr="002763C8">
              <w:rPr>
                <w:color w:val="000000"/>
                <w:sz w:val="22"/>
                <w:szCs w:val="22"/>
              </w:rPr>
              <w:t>— причины опасных природных явлений.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 xml:space="preserve">5. </w:t>
            </w:r>
            <w:r w:rsidRPr="002763C8">
              <w:rPr>
                <w:i/>
                <w:iCs/>
                <w:color w:val="000000"/>
                <w:sz w:val="22"/>
                <w:szCs w:val="22"/>
              </w:rPr>
              <w:t>Прогнозировать: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 предвидеть тенденции изменения очертаний су</w:t>
            </w:r>
            <w:r w:rsidRPr="002763C8">
              <w:rPr>
                <w:color w:val="000000"/>
                <w:sz w:val="22"/>
                <w:szCs w:val="22"/>
              </w:rPr>
              <w:softHyphen/>
              <w:t xml:space="preserve">ши в результате движения </w:t>
            </w:r>
            <w:proofErr w:type="spellStart"/>
            <w:r w:rsidRPr="002763C8">
              <w:rPr>
                <w:color w:val="000000"/>
                <w:sz w:val="22"/>
                <w:szCs w:val="22"/>
              </w:rPr>
              <w:t>литосферных</w:t>
            </w:r>
            <w:proofErr w:type="spellEnd"/>
            <w:r w:rsidRPr="002763C8">
              <w:rPr>
                <w:color w:val="000000"/>
                <w:sz w:val="22"/>
                <w:szCs w:val="22"/>
              </w:rPr>
              <w:t xml:space="preserve"> плит;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тенденции изменения климата, питания и ре</w:t>
            </w:r>
            <w:r w:rsidRPr="002763C8">
              <w:rPr>
                <w:color w:val="000000"/>
                <w:sz w:val="22"/>
                <w:szCs w:val="22"/>
              </w:rPr>
              <w:softHyphen/>
              <w:t>жима рек,  подземных вод,  почвенного покрова, растительного и животного мира под воздействием хозяйственной деятельности человека; изменения природных комплексов в целом под воздействием природных факторов и человеческой деятельнос</w:t>
            </w:r>
            <w:r w:rsidRPr="002763C8">
              <w:rPr>
                <w:color w:val="000000"/>
                <w:sz w:val="22"/>
                <w:szCs w:val="22"/>
              </w:rPr>
              <w:softHyphen/>
              <w:t>ти;</w:t>
            </w:r>
          </w:p>
          <w:p w:rsidR="00B321F1" w:rsidRPr="002763C8" w:rsidRDefault="00B321F1" w:rsidP="00B321F1">
            <w:pPr>
              <w:shd w:val="clear" w:color="auto" w:fill="FFFFFF"/>
            </w:pPr>
            <w:r w:rsidRPr="002763C8">
              <w:rPr>
                <w:color w:val="000000"/>
                <w:sz w:val="22"/>
                <w:szCs w:val="22"/>
              </w:rPr>
              <w:t>— оценивать влияние географического положения на особенности природы материка;</w:t>
            </w:r>
          </w:p>
          <w:p w:rsidR="00B321F1" w:rsidRDefault="00B321F1" w:rsidP="00B321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 тенденции в изменении природы Земли при ус</w:t>
            </w:r>
            <w:r>
              <w:rPr>
                <w:color w:val="000000"/>
                <w:sz w:val="20"/>
                <w:szCs w:val="20"/>
              </w:rPr>
              <w:softHyphen/>
              <w:t xml:space="preserve">ловии таяния ледникового покрова Антарктики </w:t>
            </w:r>
          </w:p>
          <w:p w:rsidR="00380ABB" w:rsidRPr="00DA1154" w:rsidRDefault="00380ABB" w:rsidP="00442311">
            <w:pPr>
              <w:tabs>
                <w:tab w:val="left" w:pos="567"/>
              </w:tabs>
              <w:jc w:val="both"/>
            </w:pPr>
            <w:r w:rsidRPr="00DA1154">
              <w:t xml:space="preserve">инструменты для определения количественных и качественных </w:t>
            </w:r>
            <w:r w:rsidRPr="00DA1154">
              <w:lastRenderedPageBreak/>
              <w:t>характеристик компонентов природы; представлять результаты измерений в разной форме; выявлять на этой основе эмпирические зависимости;</w:t>
            </w:r>
          </w:p>
          <w:p w:rsidR="00380ABB" w:rsidRDefault="00380ABB" w:rsidP="00442311">
            <w:r w:rsidRPr="00DA1154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</w:p>
        </w:tc>
        <w:tc>
          <w:tcPr>
            <w:tcW w:w="992" w:type="dxa"/>
          </w:tcPr>
          <w:p w:rsidR="00380ABB" w:rsidRDefault="00380ABB" w:rsidP="00442311">
            <w:r>
              <w:lastRenderedPageBreak/>
              <w:t>Контрольных</w:t>
            </w:r>
            <w:r w:rsidR="001F495D">
              <w:t xml:space="preserve"> работ - 5</w:t>
            </w:r>
          </w:p>
          <w:p w:rsidR="00380ABB" w:rsidRDefault="001F495D" w:rsidP="00442311">
            <w:r>
              <w:t>Практических работ - 11-оценочных работ</w:t>
            </w:r>
          </w:p>
        </w:tc>
        <w:tc>
          <w:tcPr>
            <w:tcW w:w="2835" w:type="dxa"/>
          </w:tcPr>
          <w:p w:rsidR="00380ABB" w:rsidRDefault="00380ABB" w:rsidP="00442311">
            <w:pPr>
              <w:shd w:val="clear" w:color="auto" w:fill="FFFFFF"/>
              <w:ind w:left="34"/>
              <w:jc w:val="both"/>
            </w:pPr>
            <w:proofErr w:type="gramStart"/>
            <w:r>
              <w:t>текущий, тематический, итоговый контроль; формы контроля: контрольная работа, самостоятельная проверочная работа, практическая работа, тестирование, географический  диктант, письменные домашние задания, компьютерный контроль.</w:t>
            </w:r>
            <w:proofErr w:type="gramEnd"/>
          </w:p>
          <w:p w:rsidR="00380ABB" w:rsidRDefault="00380ABB" w:rsidP="00442311">
            <w:pPr>
              <w:shd w:val="clear" w:color="auto" w:fill="FFFFFF"/>
              <w:ind w:left="34"/>
              <w:jc w:val="both"/>
            </w:pPr>
            <w:r>
              <w:rPr>
                <w:b/>
              </w:rPr>
              <w:t xml:space="preserve">Виды домашних </w:t>
            </w:r>
            <w:r>
              <w:rPr>
                <w:b/>
              </w:rPr>
              <w:lastRenderedPageBreak/>
              <w:t xml:space="preserve">заданий: </w:t>
            </w:r>
            <w:r>
              <w:t>Работа с текстом учебника,  индивидуальные задания, подготовка докладов, сообщений, составление схем, творческие работы.</w:t>
            </w:r>
          </w:p>
          <w:p w:rsidR="00380ABB" w:rsidRDefault="00380ABB" w:rsidP="00442311">
            <w:r>
              <w:t xml:space="preserve">Промежуточная аттестация проводится согласно Положению о промежуточной и итоговой аттестации </w:t>
            </w:r>
            <w:proofErr w:type="gramStart"/>
            <w:r>
              <w:t>обучающихся</w:t>
            </w:r>
            <w:proofErr w:type="gramEnd"/>
            <w:r>
              <w:t xml:space="preserve"> МБОУ СОШ №4.</w:t>
            </w:r>
          </w:p>
        </w:tc>
      </w:tr>
    </w:tbl>
    <w:p w:rsidR="00380ABB" w:rsidRPr="009057E1" w:rsidRDefault="00380ABB" w:rsidP="00380ABB"/>
    <w:p w:rsidR="00036053" w:rsidRDefault="00036053"/>
    <w:sectPr w:rsidR="00036053" w:rsidSect="004E16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803F1"/>
    <w:multiLevelType w:val="hybridMultilevel"/>
    <w:tmpl w:val="D46A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618"/>
    <w:rsid w:val="00036053"/>
    <w:rsid w:val="000F623D"/>
    <w:rsid w:val="001F495D"/>
    <w:rsid w:val="002A1828"/>
    <w:rsid w:val="00380ABB"/>
    <w:rsid w:val="004E1618"/>
    <w:rsid w:val="00600472"/>
    <w:rsid w:val="00AE489E"/>
    <w:rsid w:val="00B321F1"/>
    <w:rsid w:val="00F9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basedOn w:val="a"/>
    <w:rsid w:val="00B321F1"/>
    <w:rPr>
      <w:rFonts w:ascii="Calibri" w:hAnsi="Calibri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2014-12-21T20:07:00Z</dcterms:created>
  <dcterms:modified xsi:type="dcterms:W3CDTF">2014-12-28T19:47:00Z</dcterms:modified>
</cp:coreProperties>
</file>